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36512" w14:textId="0CA0E72B" w:rsidR="00CA0E42" w:rsidRPr="00926BBD" w:rsidRDefault="009A76B8" w:rsidP="00684C40">
      <w:pPr>
        <w:autoSpaceDE w:val="0"/>
        <w:rPr>
          <w:rFonts w:asciiTheme="minorHAnsi" w:hAnsiTheme="minorHAnsi"/>
          <w:b/>
          <w:bCs/>
          <w:sz w:val="20"/>
          <w:szCs w:val="20"/>
          <w:lang w:val="en"/>
        </w:rPr>
      </w:pPr>
      <w:r w:rsidRPr="00926BBD">
        <w:rPr>
          <w:rFonts w:asciiTheme="minorHAnsi" w:hAnsiTheme="minorHAnsi"/>
          <w:b/>
          <w:bCs/>
          <w:sz w:val="20"/>
          <w:szCs w:val="20"/>
          <w:lang w:val="en"/>
        </w:rPr>
        <w:t>NHI NASH HOLDINGS</w:t>
      </w:r>
      <w:r w:rsidR="000D5BA1">
        <w:rPr>
          <w:rFonts w:asciiTheme="minorHAnsi" w:hAnsiTheme="minorHAnsi"/>
          <w:b/>
          <w:bCs/>
          <w:sz w:val="20"/>
          <w:szCs w:val="20"/>
          <w:lang w:val="en"/>
        </w:rPr>
        <w:t>,</w:t>
      </w:r>
      <w:r w:rsidRPr="00926BBD">
        <w:rPr>
          <w:rFonts w:asciiTheme="minorHAnsi" w:hAnsiTheme="minorHAnsi"/>
          <w:b/>
          <w:bCs/>
          <w:sz w:val="20"/>
          <w:szCs w:val="20"/>
          <w:lang w:val="en"/>
        </w:rPr>
        <w:t xml:space="preserve"> INC </w:t>
      </w:r>
      <w:r w:rsidR="000D5BA1">
        <w:rPr>
          <w:rFonts w:asciiTheme="minorHAnsi" w:hAnsiTheme="minorHAnsi"/>
          <w:b/>
          <w:bCs/>
          <w:sz w:val="20"/>
          <w:szCs w:val="20"/>
          <w:lang w:val="en"/>
        </w:rPr>
        <w:t xml:space="preserve">- </w:t>
      </w:r>
      <w:r w:rsidR="00EC0FFD">
        <w:rPr>
          <w:rFonts w:asciiTheme="minorHAnsi" w:hAnsiTheme="minorHAnsi"/>
          <w:b/>
          <w:bCs/>
          <w:sz w:val="20"/>
          <w:szCs w:val="20"/>
          <w:lang w:val="en"/>
        </w:rPr>
        <w:t xml:space="preserve">CREATES POSITIVE DISRUPTIONS </w:t>
      </w:r>
      <w:r w:rsidR="00F0092B">
        <w:rPr>
          <w:rFonts w:asciiTheme="minorHAnsi" w:hAnsiTheme="minorHAnsi"/>
          <w:b/>
          <w:bCs/>
          <w:sz w:val="20"/>
          <w:szCs w:val="20"/>
          <w:lang w:val="en"/>
        </w:rPr>
        <w:t>WITH</w:t>
      </w:r>
      <w:r w:rsidR="000D5BA1">
        <w:rPr>
          <w:rFonts w:asciiTheme="minorHAnsi" w:hAnsiTheme="minorHAnsi"/>
          <w:b/>
          <w:bCs/>
          <w:sz w:val="20"/>
          <w:szCs w:val="20"/>
          <w:lang w:val="en"/>
        </w:rPr>
        <w:t xml:space="preserve"> </w:t>
      </w:r>
      <w:r w:rsidR="00F0092B">
        <w:rPr>
          <w:rFonts w:asciiTheme="minorHAnsi" w:hAnsiTheme="minorHAnsi"/>
          <w:b/>
          <w:bCs/>
          <w:sz w:val="20"/>
          <w:szCs w:val="20"/>
          <w:lang w:val="en"/>
        </w:rPr>
        <w:t>DALTOK-NASH C</w:t>
      </w:r>
      <w:r w:rsidR="00A84A5A">
        <w:rPr>
          <w:rFonts w:asciiTheme="minorHAnsi" w:hAnsiTheme="minorHAnsi"/>
          <w:b/>
          <w:bCs/>
          <w:sz w:val="20"/>
          <w:szCs w:val="20"/>
          <w:lang w:val="en"/>
        </w:rPr>
        <w:t>O</w:t>
      </w:r>
      <w:r w:rsidR="00F0092B">
        <w:rPr>
          <w:rFonts w:asciiTheme="minorHAnsi" w:hAnsiTheme="minorHAnsi"/>
          <w:b/>
          <w:bCs/>
          <w:sz w:val="20"/>
          <w:szCs w:val="20"/>
          <w:lang w:val="en"/>
        </w:rPr>
        <w:t xml:space="preserve">-GP </w:t>
      </w:r>
      <w:r w:rsidR="00A84A5A">
        <w:rPr>
          <w:rFonts w:asciiTheme="minorHAnsi" w:hAnsiTheme="minorHAnsi"/>
          <w:b/>
          <w:bCs/>
          <w:sz w:val="20"/>
          <w:szCs w:val="20"/>
          <w:lang w:val="en"/>
        </w:rPr>
        <w:t>FUND</w:t>
      </w:r>
      <w:r w:rsidR="00F0092B">
        <w:rPr>
          <w:rFonts w:asciiTheme="minorHAnsi" w:hAnsiTheme="minorHAnsi"/>
          <w:b/>
          <w:bCs/>
          <w:sz w:val="20"/>
          <w:szCs w:val="20"/>
          <w:lang w:val="en"/>
        </w:rPr>
        <w:t xml:space="preserve"> &amp; NASH GOLD, LLC</w:t>
      </w:r>
      <w:r w:rsidR="00A84A5A">
        <w:rPr>
          <w:rFonts w:asciiTheme="minorHAnsi" w:hAnsiTheme="minorHAnsi"/>
          <w:b/>
          <w:bCs/>
          <w:sz w:val="20"/>
          <w:szCs w:val="20"/>
          <w:lang w:val="en"/>
        </w:rPr>
        <w:t xml:space="preserve"> / NASH GOLD DIGITAL COIN</w:t>
      </w:r>
    </w:p>
    <w:p w14:paraId="4B490794" w14:textId="77777777" w:rsidR="00CA0E42" w:rsidRPr="0059374C" w:rsidRDefault="00CA0E42" w:rsidP="00684C40">
      <w:pPr>
        <w:autoSpaceDE w:val="0"/>
        <w:rPr>
          <w:rFonts w:asciiTheme="minorHAnsi" w:hAnsiTheme="minorHAnsi"/>
          <w:b/>
          <w:bCs/>
          <w:sz w:val="16"/>
          <w:szCs w:val="16"/>
          <w:lang w:val="en"/>
        </w:rPr>
      </w:pPr>
    </w:p>
    <w:p w14:paraId="4BB4A0C4" w14:textId="78D8D42D" w:rsidR="00CA0E42" w:rsidRPr="00926BBD" w:rsidRDefault="00CA0E42" w:rsidP="00684C40">
      <w:pPr>
        <w:autoSpaceDE w:val="0"/>
        <w:spacing w:before="100" w:after="100"/>
        <w:rPr>
          <w:rFonts w:asciiTheme="minorHAnsi" w:hAnsiTheme="minorHAnsi"/>
          <w:b/>
          <w:bCs/>
          <w:sz w:val="20"/>
          <w:szCs w:val="20"/>
          <w:lang w:val="en"/>
        </w:rPr>
      </w:pPr>
      <w:r w:rsidRPr="00926BBD">
        <w:rPr>
          <w:rFonts w:asciiTheme="minorHAnsi" w:hAnsiTheme="minorHAnsi"/>
          <w:b/>
          <w:bCs/>
          <w:sz w:val="20"/>
          <w:szCs w:val="20"/>
          <w:lang w:val="en"/>
        </w:rPr>
        <w:t xml:space="preserve">JULY </w:t>
      </w:r>
      <w:r w:rsidR="000D5BA1">
        <w:rPr>
          <w:rFonts w:asciiTheme="minorHAnsi" w:hAnsiTheme="minorHAnsi"/>
          <w:b/>
          <w:bCs/>
          <w:sz w:val="20"/>
          <w:szCs w:val="20"/>
          <w:lang w:val="en"/>
        </w:rPr>
        <w:t>2</w:t>
      </w:r>
      <w:r w:rsidR="00E679C3">
        <w:rPr>
          <w:rFonts w:asciiTheme="minorHAnsi" w:hAnsiTheme="minorHAnsi"/>
          <w:b/>
          <w:bCs/>
          <w:sz w:val="20"/>
          <w:szCs w:val="20"/>
          <w:lang w:val="en"/>
        </w:rPr>
        <w:t>5</w:t>
      </w:r>
      <w:r w:rsidR="000E68A9" w:rsidRPr="004F18D1">
        <w:rPr>
          <w:rFonts w:asciiTheme="minorHAnsi" w:hAnsiTheme="minorHAnsi"/>
          <w:b/>
          <w:bCs/>
          <w:sz w:val="20"/>
          <w:szCs w:val="20"/>
          <w:lang w:val="en"/>
        </w:rPr>
        <w:t>,</w:t>
      </w:r>
      <w:r w:rsidRPr="0059374C">
        <w:rPr>
          <w:rFonts w:asciiTheme="minorHAnsi" w:hAnsiTheme="minorHAnsi"/>
          <w:b/>
          <w:bCs/>
          <w:color w:val="FF0000"/>
          <w:sz w:val="20"/>
          <w:szCs w:val="20"/>
          <w:lang w:val="en"/>
        </w:rPr>
        <w:t xml:space="preserve"> </w:t>
      </w:r>
      <w:r w:rsidRPr="00926BBD">
        <w:rPr>
          <w:rFonts w:asciiTheme="minorHAnsi" w:hAnsiTheme="minorHAnsi"/>
          <w:b/>
          <w:bCs/>
          <w:sz w:val="20"/>
          <w:szCs w:val="20"/>
          <w:lang w:val="en"/>
        </w:rPr>
        <w:t>20</w:t>
      </w:r>
      <w:r w:rsidR="009A76B8" w:rsidRPr="00926BBD">
        <w:rPr>
          <w:rFonts w:asciiTheme="minorHAnsi" w:hAnsiTheme="minorHAnsi"/>
          <w:b/>
          <w:bCs/>
          <w:sz w:val="20"/>
          <w:szCs w:val="20"/>
          <w:lang w:val="en"/>
        </w:rPr>
        <w:t>22</w:t>
      </w:r>
      <w:r w:rsidRPr="00926BBD">
        <w:rPr>
          <w:rFonts w:asciiTheme="minorHAnsi" w:hAnsiTheme="minorHAnsi"/>
          <w:b/>
          <w:bCs/>
          <w:sz w:val="20"/>
          <w:szCs w:val="20"/>
          <w:lang w:val="en"/>
        </w:rPr>
        <w:t xml:space="preserve"> – NEW YORK, NY – </w:t>
      </w:r>
      <w:r w:rsidR="00C62294" w:rsidRPr="00926BBD">
        <w:rPr>
          <w:rFonts w:asciiTheme="minorHAnsi" w:hAnsiTheme="minorHAnsi"/>
          <w:b/>
          <w:bCs/>
          <w:sz w:val="20"/>
          <w:szCs w:val="20"/>
          <w:lang w:val="en"/>
        </w:rPr>
        <w:t xml:space="preserve">WORLDWIDE </w:t>
      </w:r>
      <w:r w:rsidRPr="00926BBD">
        <w:rPr>
          <w:rFonts w:asciiTheme="minorHAnsi" w:hAnsiTheme="minorHAnsi"/>
          <w:b/>
          <w:bCs/>
          <w:sz w:val="20"/>
          <w:szCs w:val="20"/>
          <w:lang w:val="en"/>
        </w:rPr>
        <w:t>PRESS RELEASE</w:t>
      </w:r>
    </w:p>
    <w:p w14:paraId="6B885D89" w14:textId="13A47326" w:rsidR="00CA0E42" w:rsidRPr="0059374C" w:rsidRDefault="00CA0E42" w:rsidP="00684C40">
      <w:pPr>
        <w:autoSpaceDE w:val="0"/>
        <w:spacing w:before="100" w:after="100"/>
        <w:rPr>
          <w:rFonts w:asciiTheme="minorHAnsi" w:hAnsiTheme="minorHAnsi"/>
          <w:bCs/>
          <w:sz w:val="16"/>
          <w:szCs w:val="16"/>
          <w:lang w:val="en"/>
        </w:rPr>
      </w:pPr>
    </w:p>
    <w:p w14:paraId="697944E8" w14:textId="2685D5AF" w:rsidR="00CA0E42" w:rsidRPr="00926BBD" w:rsidRDefault="00CA0E42" w:rsidP="00684C40">
      <w:pPr>
        <w:autoSpaceDE w:val="0"/>
        <w:rPr>
          <w:rFonts w:asciiTheme="minorHAnsi" w:hAnsiTheme="minorHAnsi"/>
          <w:sz w:val="20"/>
          <w:szCs w:val="20"/>
          <w:lang w:val="en"/>
        </w:rPr>
      </w:pPr>
      <w:r w:rsidRPr="00926BBD">
        <w:rPr>
          <w:rFonts w:asciiTheme="minorHAnsi" w:hAnsiTheme="minorHAnsi"/>
          <w:b/>
          <w:bCs/>
          <w:sz w:val="20"/>
          <w:szCs w:val="20"/>
          <w:lang w:val="en"/>
        </w:rPr>
        <w:t>“</w:t>
      </w:r>
      <w:r w:rsidR="009A76B8" w:rsidRPr="00926BBD">
        <w:rPr>
          <w:rFonts w:asciiTheme="minorHAnsi" w:hAnsiTheme="minorHAnsi"/>
          <w:b/>
          <w:bCs/>
          <w:sz w:val="20"/>
          <w:szCs w:val="20"/>
          <w:lang w:val="en"/>
        </w:rPr>
        <w:t xml:space="preserve">NHI </w:t>
      </w:r>
      <w:r w:rsidRPr="00926BBD">
        <w:rPr>
          <w:rFonts w:asciiTheme="minorHAnsi" w:hAnsiTheme="minorHAnsi"/>
          <w:b/>
          <w:bCs/>
          <w:sz w:val="20"/>
          <w:szCs w:val="20"/>
          <w:lang w:val="en"/>
        </w:rPr>
        <w:t>NASH HOLDINGS INC” (NHI)</w:t>
      </w:r>
      <w:r w:rsidR="00C05807">
        <w:rPr>
          <w:rFonts w:asciiTheme="minorHAnsi" w:hAnsiTheme="minorHAnsi"/>
          <w:bCs/>
          <w:sz w:val="20"/>
          <w:szCs w:val="20"/>
          <w:lang w:val="en"/>
        </w:rPr>
        <w:t xml:space="preserve"> The</w:t>
      </w:r>
      <w:r w:rsidRPr="00926BBD">
        <w:rPr>
          <w:rFonts w:asciiTheme="minorHAnsi" w:hAnsiTheme="minorHAnsi"/>
          <w:bCs/>
          <w:sz w:val="20"/>
          <w:szCs w:val="20"/>
          <w:lang w:val="en"/>
        </w:rPr>
        <w:t xml:space="preserve"> </w:t>
      </w:r>
      <w:r w:rsidR="009A76B8" w:rsidRPr="00926BBD">
        <w:rPr>
          <w:rFonts w:asciiTheme="minorHAnsi" w:hAnsiTheme="minorHAnsi"/>
          <w:bCs/>
          <w:sz w:val="20"/>
          <w:szCs w:val="20"/>
          <w:lang w:val="en"/>
        </w:rPr>
        <w:t xml:space="preserve">Parent </w:t>
      </w:r>
      <w:r w:rsidRPr="00926BBD">
        <w:rPr>
          <w:rFonts w:asciiTheme="minorHAnsi" w:hAnsiTheme="minorHAnsi"/>
          <w:bCs/>
          <w:sz w:val="20"/>
          <w:szCs w:val="20"/>
          <w:lang w:val="en"/>
        </w:rPr>
        <w:t>Company based in NY</w:t>
      </w:r>
      <w:r w:rsidR="0059374C">
        <w:rPr>
          <w:rFonts w:asciiTheme="minorHAnsi" w:hAnsiTheme="minorHAnsi"/>
          <w:bCs/>
          <w:sz w:val="20"/>
          <w:szCs w:val="20"/>
          <w:lang w:val="en"/>
        </w:rPr>
        <w:t xml:space="preserve">, has </w:t>
      </w:r>
      <w:r w:rsidR="00CF01A5">
        <w:rPr>
          <w:rFonts w:asciiTheme="minorHAnsi" w:hAnsiTheme="minorHAnsi"/>
          <w:sz w:val="20"/>
          <w:szCs w:val="20"/>
          <w:lang w:val="en"/>
        </w:rPr>
        <w:t>merged with</w:t>
      </w:r>
      <w:r w:rsidR="000D5BA1">
        <w:rPr>
          <w:rFonts w:asciiTheme="minorHAnsi" w:hAnsiTheme="minorHAnsi"/>
          <w:sz w:val="20"/>
          <w:szCs w:val="20"/>
          <w:lang w:val="en"/>
        </w:rPr>
        <w:t xml:space="preserve"> Geoffrey Williams of</w:t>
      </w:r>
      <w:r w:rsidR="00CF01A5">
        <w:rPr>
          <w:rFonts w:asciiTheme="minorHAnsi" w:hAnsiTheme="minorHAnsi"/>
          <w:sz w:val="20"/>
          <w:szCs w:val="20"/>
          <w:lang w:val="en"/>
        </w:rPr>
        <w:t xml:space="preserve"> </w:t>
      </w:r>
      <w:r w:rsidR="000D5BA1">
        <w:rPr>
          <w:rFonts w:asciiTheme="minorHAnsi" w:hAnsiTheme="minorHAnsi"/>
          <w:sz w:val="20"/>
          <w:szCs w:val="20"/>
          <w:lang w:val="en"/>
        </w:rPr>
        <w:t>“</w:t>
      </w:r>
      <w:proofErr w:type="spellStart"/>
      <w:r w:rsidR="00EC0FFD">
        <w:rPr>
          <w:rFonts w:asciiTheme="minorHAnsi" w:hAnsiTheme="minorHAnsi"/>
          <w:sz w:val="20"/>
          <w:szCs w:val="20"/>
          <w:lang w:val="en"/>
        </w:rPr>
        <w:t>Daltok</w:t>
      </w:r>
      <w:proofErr w:type="spellEnd"/>
      <w:r w:rsidR="00EC0FFD">
        <w:rPr>
          <w:rFonts w:asciiTheme="minorHAnsi" w:hAnsiTheme="minorHAnsi"/>
          <w:sz w:val="20"/>
          <w:szCs w:val="20"/>
          <w:lang w:val="en"/>
        </w:rPr>
        <w:t xml:space="preserve"> GP Capital</w:t>
      </w:r>
      <w:r w:rsidR="000D5BA1">
        <w:rPr>
          <w:rFonts w:asciiTheme="minorHAnsi" w:hAnsiTheme="minorHAnsi"/>
          <w:sz w:val="20"/>
          <w:szCs w:val="20"/>
          <w:lang w:val="en"/>
        </w:rPr>
        <w:t>,</w:t>
      </w:r>
      <w:r w:rsidR="00EC0FFD">
        <w:rPr>
          <w:rFonts w:asciiTheme="minorHAnsi" w:hAnsiTheme="minorHAnsi"/>
          <w:sz w:val="20"/>
          <w:szCs w:val="20"/>
          <w:lang w:val="en"/>
        </w:rPr>
        <w:t xml:space="preserve"> LLC</w:t>
      </w:r>
      <w:r w:rsidR="000D5BA1">
        <w:rPr>
          <w:rFonts w:asciiTheme="minorHAnsi" w:hAnsiTheme="minorHAnsi"/>
          <w:sz w:val="20"/>
          <w:szCs w:val="20"/>
          <w:lang w:val="en"/>
        </w:rPr>
        <w:t>”</w:t>
      </w:r>
      <w:r w:rsidR="00EC0FFD">
        <w:rPr>
          <w:rFonts w:asciiTheme="minorHAnsi" w:hAnsiTheme="minorHAnsi"/>
          <w:sz w:val="20"/>
          <w:szCs w:val="20"/>
          <w:lang w:val="en"/>
        </w:rPr>
        <w:t xml:space="preserve"> with </w:t>
      </w:r>
      <w:r w:rsidR="000D5BA1">
        <w:rPr>
          <w:rFonts w:asciiTheme="minorHAnsi" w:hAnsiTheme="minorHAnsi"/>
          <w:sz w:val="20"/>
          <w:szCs w:val="20"/>
          <w:lang w:val="en"/>
        </w:rPr>
        <w:t>expanding “</w:t>
      </w:r>
      <w:proofErr w:type="spellStart"/>
      <w:r w:rsidR="00CF01A5">
        <w:rPr>
          <w:rFonts w:asciiTheme="minorHAnsi" w:hAnsiTheme="minorHAnsi"/>
          <w:sz w:val="20"/>
          <w:szCs w:val="20"/>
          <w:lang w:val="en"/>
        </w:rPr>
        <w:t>Daltok</w:t>
      </w:r>
      <w:proofErr w:type="spellEnd"/>
      <w:r w:rsidR="00CF01A5">
        <w:rPr>
          <w:rFonts w:asciiTheme="minorHAnsi" w:hAnsiTheme="minorHAnsi"/>
          <w:sz w:val="20"/>
          <w:szCs w:val="20"/>
          <w:lang w:val="en"/>
        </w:rPr>
        <w:t>-Nash co-GP Fund</w:t>
      </w:r>
      <w:r w:rsidR="000D5BA1">
        <w:rPr>
          <w:rFonts w:asciiTheme="minorHAnsi" w:hAnsiTheme="minorHAnsi"/>
          <w:sz w:val="20"/>
          <w:szCs w:val="20"/>
          <w:lang w:val="en"/>
        </w:rPr>
        <w:t>”</w:t>
      </w:r>
      <w:r w:rsidR="00670FFB">
        <w:rPr>
          <w:rFonts w:asciiTheme="minorHAnsi" w:hAnsiTheme="minorHAnsi"/>
          <w:sz w:val="20"/>
          <w:szCs w:val="20"/>
          <w:lang w:val="en"/>
        </w:rPr>
        <w:t xml:space="preserve"> and has </w:t>
      </w:r>
      <w:r w:rsidR="00670FFB" w:rsidRPr="00926BBD">
        <w:rPr>
          <w:rFonts w:asciiTheme="minorHAnsi" w:hAnsiTheme="minorHAnsi"/>
          <w:sz w:val="20"/>
          <w:szCs w:val="20"/>
          <w:lang w:val="en"/>
        </w:rPr>
        <w:t>launch</w:t>
      </w:r>
      <w:r w:rsidR="00670FFB">
        <w:rPr>
          <w:rFonts w:asciiTheme="minorHAnsi" w:hAnsiTheme="minorHAnsi"/>
          <w:sz w:val="20"/>
          <w:szCs w:val="20"/>
          <w:lang w:val="en"/>
        </w:rPr>
        <w:t>ed</w:t>
      </w:r>
      <w:r w:rsidR="00670FFB" w:rsidRPr="00926BBD">
        <w:rPr>
          <w:rFonts w:asciiTheme="minorHAnsi" w:hAnsiTheme="minorHAnsi"/>
          <w:sz w:val="20"/>
          <w:szCs w:val="20"/>
          <w:lang w:val="en"/>
        </w:rPr>
        <w:t xml:space="preserve"> </w:t>
      </w:r>
      <w:r w:rsidR="00670FFB">
        <w:rPr>
          <w:rFonts w:asciiTheme="minorHAnsi" w:hAnsiTheme="minorHAnsi"/>
          <w:sz w:val="20"/>
          <w:szCs w:val="20"/>
          <w:lang w:val="en"/>
        </w:rPr>
        <w:t>“</w:t>
      </w:r>
      <w:r w:rsidR="00670FFB" w:rsidRPr="00926BBD">
        <w:rPr>
          <w:rFonts w:asciiTheme="minorHAnsi" w:hAnsiTheme="minorHAnsi"/>
          <w:sz w:val="20"/>
          <w:szCs w:val="20"/>
          <w:lang w:val="en"/>
        </w:rPr>
        <w:t>NASH GOLD LLC</w:t>
      </w:r>
      <w:r w:rsidR="00670FFB">
        <w:rPr>
          <w:rFonts w:asciiTheme="minorHAnsi" w:hAnsiTheme="minorHAnsi"/>
          <w:sz w:val="20"/>
          <w:szCs w:val="20"/>
          <w:lang w:val="en"/>
        </w:rPr>
        <w:t>”</w:t>
      </w:r>
      <w:r w:rsidR="00670FFB" w:rsidRPr="00926BBD">
        <w:rPr>
          <w:rFonts w:asciiTheme="minorHAnsi" w:hAnsiTheme="minorHAnsi"/>
          <w:sz w:val="20"/>
          <w:szCs w:val="20"/>
          <w:lang w:val="en"/>
        </w:rPr>
        <w:t xml:space="preserve"> &amp; </w:t>
      </w:r>
      <w:r w:rsidR="00670FFB">
        <w:rPr>
          <w:rFonts w:asciiTheme="minorHAnsi" w:hAnsiTheme="minorHAnsi"/>
          <w:sz w:val="20"/>
          <w:szCs w:val="20"/>
          <w:lang w:val="en"/>
        </w:rPr>
        <w:t>“</w:t>
      </w:r>
      <w:r w:rsidR="00670FFB" w:rsidRPr="00926BBD">
        <w:rPr>
          <w:rFonts w:asciiTheme="minorHAnsi" w:hAnsiTheme="minorHAnsi"/>
          <w:sz w:val="20"/>
          <w:szCs w:val="20"/>
          <w:lang w:val="en"/>
        </w:rPr>
        <w:t>NASH GOLD</w:t>
      </w:r>
      <w:r w:rsidR="00670FFB">
        <w:rPr>
          <w:rFonts w:asciiTheme="minorHAnsi" w:hAnsiTheme="minorHAnsi"/>
          <w:sz w:val="20"/>
          <w:szCs w:val="20"/>
          <w:lang w:val="en"/>
        </w:rPr>
        <w:t>” coins (NGC)</w:t>
      </w:r>
      <w:r w:rsidR="00670FFB" w:rsidRPr="00926BBD">
        <w:rPr>
          <w:rFonts w:asciiTheme="minorHAnsi" w:hAnsiTheme="minorHAnsi"/>
          <w:sz w:val="20"/>
          <w:szCs w:val="20"/>
          <w:lang w:val="en"/>
        </w:rPr>
        <w:t xml:space="preserve"> </w:t>
      </w:r>
      <w:r w:rsidR="00670FFB">
        <w:rPr>
          <w:rFonts w:asciiTheme="minorHAnsi" w:hAnsiTheme="minorHAnsi"/>
          <w:sz w:val="20"/>
          <w:szCs w:val="20"/>
          <w:lang w:val="en"/>
        </w:rPr>
        <w:t>a future valued digital coin</w:t>
      </w:r>
      <w:r w:rsidR="000D5BA1">
        <w:rPr>
          <w:rFonts w:asciiTheme="minorHAnsi" w:hAnsiTheme="minorHAnsi"/>
          <w:sz w:val="20"/>
          <w:szCs w:val="20"/>
          <w:lang w:val="en"/>
        </w:rPr>
        <w:t>.</w:t>
      </w:r>
      <w:r w:rsidR="00CF01A5">
        <w:rPr>
          <w:rFonts w:asciiTheme="minorHAnsi" w:hAnsiTheme="minorHAnsi"/>
          <w:sz w:val="20"/>
          <w:szCs w:val="20"/>
          <w:lang w:val="en"/>
        </w:rPr>
        <w:t xml:space="preserve"> </w:t>
      </w:r>
      <w:r w:rsidR="000D5BA1">
        <w:rPr>
          <w:rFonts w:asciiTheme="minorHAnsi" w:hAnsiTheme="minorHAnsi"/>
          <w:sz w:val="20"/>
          <w:szCs w:val="20"/>
          <w:lang w:val="en"/>
        </w:rPr>
        <w:t xml:space="preserve"> T</w:t>
      </w:r>
      <w:r w:rsidR="00EC0FFD">
        <w:rPr>
          <w:rFonts w:asciiTheme="minorHAnsi" w:hAnsiTheme="minorHAnsi"/>
          <w:sz w:val="20"/>
          <w:szCs w:val="20"/>
          <w:lang w:val="en"/>
        </w:rPr>
        <w:t xml:space="preserve">he </w:t>
      </w:r>
      <w:r w:rsidR="00670FFB">
        <w:rPr>
          <w:rFonts w:asciiTheme="minorHAnsi" w:hAnsiTheme="minorHAnsi"/>
          <w:sz w:val="20"/>
          <w:szCs w:val="20"/>
          <w:lang w:val="en"/>
        </w:rPr>
        <w:t>co-GP F</w:t>
      </w:r>
      <w:r w:rsidR="00CF01A5">
        <w:rPr>
          <w:rFonts w:asciiTheme="minorHAnsi" w:hAnsiTheme="minorHAnsi"/>
          <w:sz w:val="20"/>
          <w:szCs w:val="20"/>
          <w:lang w:val="en"/>
        </w:rPr>
        <w:t>und risk strategies</w:t>
      </w:r>
      <w:r w:rsidR="00F23137">
        <w:rPr>
          <w:rFonts w:asciiTheme="minorHAnsi" w:hAnsiTheme="minorHAnsi"/>
          <w:sz w:val="20"/>
          <w:szCs w:val="20"/>
          <w:lang w:val="en"/>
        </w:rPr>
        <w:t xml:space="preserve"> </w:t>
      </w:r>
      <w:r w:rsidR="000D5BA1">
        <w:rPr>
          <w:rFonts w:asciiTheme="minorHAnsi" w:hAnsiTheme="minorHAnsi"/>
          <w:sz w:val="20"/>
          <w:szCs w:val="20"/>
          <w:lang w:val="en"/>
        </w:rPr>
        <w:t xml:space="preserve">require </w:t>
      </w:r>
      <w:r w:rsidR="00CF01A5">
        <w:rPr>
          <w:rFonts w:asciiTheme="minorHAnsi" w:hAnsiTheme="minorHAnsi"/>
          <w:sz w:val="20"/>
          <w:szCs w:val="20"/>
          <w:lang w:val="en"/>
        </w:rPr>
        <w:t>approv</w:t>
      </w:r>
      <w:r w:rsidR="000D5BA1">
        <w:rPr>
          <w:rFonts w:asciiTheme="minorHAnsi" w:hAnsiTheme="minorHAnsi"/>
          <w:sz w:val="20"/>
          <w:szCs w:val="20"/>
          <w:lang w:val="en"/>
        </w:rPr>
        <w:t>al</w:t>
      </w:r>
      <w:r w:rsidR="00CF01A5">
        <w:rPr>
          <w:rFonts w:asciiTheme="minorHAnsi" w:hAnsiTheme="minorHAnsi"/>
          <w:sz w:val="20"/>
          <w:szCs w:val="20"/>
          <w:lang w:val="en"/>
        </w:rPr>
        <w:t xml:space="preserve"> by the U.S. Federal Reserve Board</w:t>
      </w:r>
      <w:r w:rsidR="00EC0FFD">
        <w:rPr>
          <w:rFonts w:asciiTheme="minorHAnsi" w:hAnsiTheme="minorHAnsi"/>
          <w:sz w:val="20"/>
          <w:szCs w:val="20"/>
          <w:lang w:val="en"/>
        </w:rPr>
        <w:t xml:space="preserve"> as </w:t>
      </w:r>
      <w:r w:rsidR="000D5BA1">
        <w:rPr>
          <w:rFonts w:asciiTheme="minorHAnsi" w:hAnsiTheme="minorHAnsi"/>
          <w:sz w:val="20"/>
          <w:szCs w:val="20"/>
          <w:lang w:val="en"/>
        </w:rPr>
        <w:t>planned</w:t>
      </w:r>
      <w:r w:rsidR="00CF01A5">
        <w:rPr>
          <w:rFonts w:asciiTheme="minorHAnsi" w:hAnsiTheme="minorHAnsi"/>
          <w:sz w:val="20"/>
          <w:szCs w:val="20"/>
          <w:lang w:val="en"/>
        </w:rPr>
        <w:t xml:space="preserve">. </w:t>
      </w:r>
      <w:r w:rsidR="00C05807">
        <w:rPr>
          <w:rFonts w:asciiTheme="minorHAnsi" w:hAnsiTheme="minorHAnsi"/>
          <w:sz w:val="20"/>
          <w:szCs w:val="20"/>
          <w:lang w:val="en"/>
        </w:rPr>
        <w:t>H</w:t>
      </w:r>
      <w:r w:rsidR="00CF01A5">
        <w:rPr>
          <w:rFonts w:asciiTheme="minorHAnsi" w:hAnsiTheme="minorHAnsi"/>
          <w:sz w:val="20"/>
          <w:szCs w:val="20"/>
          <w:lang w:val="en"/>
        </w:rPr>
        <w:t>av</w:t>
      </w:r>
      <w:r w:rsidR="00C05807">
        <w:rPr>
          <w:rFonts w:asciiTheme="minorHAnsi" w:hAnsiTheme="minorHAnsi"/>
          <w:sz w:val="20"/>
          <w:szCs w:val="20"/>
          <w:lang w:val="en"/>
        </w:rPr>
        <w:t>ing</w:t>
      </w:r>
      <w:r w:rsidR="000D5BA1">
        <w:rPr>
          <w:rFonts w:asciiTheme="minorHAnsi" w:hAnsiTheme="minorHAnsi"/>
          <w:sz w:val="20"/>
          <w:szCs w:val="20"/>
          <w:lang w:val="en"/>
        </w:rPr>
        <w:t xml:space="preserve"> multiple</w:t>
      </w:r>
      <w:r w:rsidR="00CF01A5">
        <w:rPr>
          <w:rFonts w:asciiTheme="minorHAnsi" w:hAnsiTheme="minorHAnsi"/>
          <w:sz w:val="20"/>
          <w:szCs w:val="20"/>
          <w:lang w:val="en"/>
        </w:rPr>
        <w:t xml:space="preserve"> P</w:t>
      </w:r>
      <w:r w:rsidR="000D5BA1">
        <w:rPr>
          <w:rFonts w:asciiTheme="minorHAnsi" w:hAnsiTheme="minorHAnsi"/>
          <w:sz w:val="20"/>
          <w:szCs w:val="20"/>
          <w:lang w:val="en"/>
        </w:rPr>
        <w:t>ositive</w:t>
      </w:r>
      <w:r w:rsidR="00CF01A5">
        <w:rPr>
          <w:rFonts w:asciiTheme="minorHAnsi" w:hAnsiTheme="minorHAnsi"/>
          <w:sz w:val="20"/>
          <w:szCs w:val="20"/>
          <w:lang w:val="en"/>
        </w:rPr>
        <w:t xml:space="preserve"> D</w:t>
      </w:r>
      <w:r w:rsidR="000D5BA1">
        <w:rPr>
          <w:rFonts w:asciiTheme="minorHAnsi" w:hAnsiTheme="minorHAnsi"/>
          <w:sz w:val="20"/>
          <w:szCs w:val="20"/>
          <w:lang w:val="en"/>
        </w:rPr>
        <w:t>isruptions</w:t>
      </w:r>
      <w:r w:rsidR="00CF01A5">
        <w:rPr>
          <w:rFonts w:asciiTheme="minorHAnsi" w:hAnsiTheme="minorHAnsi"/>
          <w:sz w:val="20"/>
          <w:szCs w:val="20"/>
          <w:lang w:val="en"/>
        </w:rPr>
        <w:t xml:space="preserve"> </w:t>
      </w:r>
      <w:r w:rsidR="000D5BA1">
        <w:rPr>
          <w:rFonts w:asciiTheme="minorHAnsi" w:hAnsiTheme="minorHAnsi"/>
          <w:sz w:val="20"/>
          <w:szCs w:val="20"/>
          <w:lang w:val="en"/>
        </w:rPr>
        <w:t>that are unique and will make optimistic impacts. View</w:t>
      </w:r>
      <w:r w:rsidR="00CF01A5">
        <w:rPr>
          <w:rFonts w:asciiTheme="minorHAnsi" w:hAnsiTheme="minorHAnsi"/>
          <w:sz w:val="20"/>
          <w:szCs w:val="20"/>
          <w:lang w:val="en"/>
        </w:rPr>
        <w:t xml:space="preserve"> at</w:t>
      </w:r>
      <w:r w:rsidR="000D5BA1">
        <w:rPr>
          <w:rFonts w:asciiTheme="minorHAnsi" w:hAnsiTheme="minorHAnsi"/>
          <w:sz w:val="20"/>
          <w:szCs w:val="20"/>
          <w:lang w:val="en"/>
        </w:rPr>
        <w:t xml:space="preserve">: </w:t>
      </w:r>
      <w:r w:rsidR="00CF01A5">
        <w:rPr>
          <w:rFonts w:asciiTheme="minorHAnsi" w:hAnsiTheme="minorHAnsi"/>
          <w:sz w:val="20"/>
          <w:szCs w:val="20"/>
          <w:lang w:val="en"/>
        </w:rPr>
        <w:t xml:space="preserve"> </w:t>
      </w:r>
      <w:hyperlink r:id="rId4" w:history="1">
        <w:r w:rsidR="00CF01A5" w:rsidRPr="00CF01A5">
          <w:rPr>
            <w:rStyle w:val="Hyperlink"/>
            <w:rFonts w:asciiTheme="minorHAnsi" w:hAnsiTheme="minorHAnsi"/>
            <w:b/>
            <w:bCs/>
            <w:sz w:val="20"/>
            <w:szCs w:val="20"/>
            <w:lang w:val="en"/>
          </w:rPr>
          <w:t>www.nashholdingsinc.com</w:t>
        </w:r>
      </w:hyperlink>
      <w:r w:rsidR="00CF01A5">
        <w:rPr>
          <w:rFonts w:asciiTheme="minorHAnsi" w:hAnsiTheme="minorHAnsi"/>
          <w:sz w:val="20"/>
          <w:szCs w:val="20"/>
          <w:lang w:val="en"/>
        </w:rPr>
        <w:t xml:space="preserve"> </w:t>
      </w:r>
      <w:r w:rsidR="00F23137">
        <w:rPr>
          <w:rFonts w:asciiTheme="minorHAnsi" w:hAnsiTheme="minorHAnsi"/>
          <w:sz w:val="20"/>
          <w:szCs w:val="20"/>
          <w:lang w:val="en"/>
        </w:rPr>
        <w:t xml:space="preserve">and </w:t>
      </w:r>
      <w:hyperlink r:id="rId5" w:history="1">
        <w:r w:rsidR="00F23137" w:rsidRPr="00F23137">
          <w:rPr>
            <w:rStyle w:val="Hyperlink"/>
            <w:rFonts w:asciiTheme="minorHAnsi" w:hAnsiTheme="minorHAnsi"/>
            <w:b/>
            <w:bCs/>
            <w:sz w:val="20"/>
            <w:szCs w:val="20"/>
            <w:lang w:val="en"/>
          </w:rPr>
          <w:t>www.nashcoins.net</w:t>
        </w:r>
      </w:hyperlink>
      <w:r w:rsidR="00F23137">
        <w:rPr>
          <w:rFonts w:asciiTheme="minorHAnsi" w:hAnsiTheme="minorHAnsi"/>
          <w:sz w:val="20"/>
          <w:szCs w:val="20"/>
          <w:lang w:val="en"/>
        </w:rPr>
        <w:t xml:space="preserve"> </w:t>
      </w:r>
    </w:p>
    <w:p w14:paraId="6C556719" w14:textId="77777777" w:rsidR="00CA0E42" w:rsidRPr="0059374C" w:rsidRDefault="00CA0E42" w:rsidP="00684C40">
      <w:pPr>
        <w:shd w:val="clear" w:color="auto" w:fill="FFFFFF"/>
        <w:rPr>
          <w:rFonts w:asciiTheme="minorHAnsi" w:hAnsiTheme="minorHAnsi"/>
          <w:b/>
          <w:bCs/>
          <w:iCs/>
          <w:sz w:val="16"/>
          <w:szCs w:val="16"/>
          <w:u w:val="single"/>
        </w:rPr>
      </w:pPr>
    </w:p>
    <w:p w14:paraId="1CF01743" w14:textId="4A152FC8" w:rsidR="00CA0E42" w:rsidRDefault="00CA0E42" w:rsidP="00684C40">
      <w:pPr>
        <w:pStyle w:val="Heading4"/>
        <w:spacing w:before="0"/>
        <w:textAlignment w:val="baseline"/>
        <w:rPr>
          <w:rFonts w:asciiTheme="minorHAnsi" w:hAnsiTheme="minorHAnsi" w:cs="Times New Roman"/>
          <w:i w:val="0"/>
          <w:iCs w:val="0"/>
          <w:color w:val="auto"/>
          <w:sz w:val="20"/>
          <w:szCs w:val="20"/>
        </w:rPr>
      </w:pPr>
      <w:r w:rsidRPr="00926BBD">
        <w:rPr>
          <w:rFonts w:asciiTheme="minorHAnsi" w:hAnsiTheme="minorHAnsi" w:cs="Times New Roman"/>
          <w:b/>
          <w:bCs/>
          <w:i w:val="0"/>
          <w:iCs w:val="0"/>
          <w:color w:val="auto"/>
          <w:sz w:val="20"/>
          <w:szCs w:val="20"/>
        </w:rPr>
        <w:t>About N</w:t>
      </w:r>
      <w:r w:rsidR="00926BBD" w:rsidRPr="00926BBD">
        <w:rPr>
          <w:rFonts w:asciiTheme="minorHAnsi" w:hAnsiTheme="minorHAnsi" w:cs="Times New Roman"/>
          <w:b/>
          <w:bCs/>
          <w:i w:val="0"/>
          <w:iCs w:val="0"/>
          <w:color w:val="auto"/>
          <w:sz w:val="20"/>
          <w:szCs w:val="20"/>
        </w:rPr>
        <w:t>ASH GOLD</w:t>
      </w:r>
      <w:r w:rsidR="00384D8C">
        <w:rPr>
          <w:rFonts w:asciiTheme="minorHAnsi" w:hAnsiTheme="minorHAnsi" w:cs="Times New Roman"/>
          <w:b/>
          <w:bCs/>
          <w:i w:val="0"/>
          <w:iCs w:val="0"/>
          <w:color w:val="auto"/>
          <w:sz w:val="20"/>
          <w:szCs w:val="20"/>
        </w:rPr>
        <w:t>,</w:t>
      </w:r>
      <w:r w:rsidR="00926BBD" w:rsidRPr="00926BBD">
        <w:rPr>
          <w:rFonts w:asciiTheme="minorHAnsi" w:hAnsiTheme="minorHAnsi" w:cs="Times New Roman"/>
          <w:b/>
          <w:bCs/>
          <w:i w:val="0"/>
          <w:iCs w:val="0"/>
          <w:color w:val="auto"/>
          <w:sz w:val="20"/>
          <w:szCs w:val="20"/>
        </w:rPr>
        <w:t xml:space="preserve"> LLC &amp; NASH GOLD D</w:t>
      </w:r>
      <w:r w:rsidR="00F23137">
        <w:rPr>
          <w:rFonts w:asciiTheme="minorHAnsi" w:hAnsiTheme="minorHAnsi" w:cs="Times New Roman"/>
          <w:b/>
          <w:bCs/>
          <w:i w:val="0"/>
          <w:iCs w:val="0"/>
          <w:color w:val="auto"/>
          <w:sz w:val="20"/>
          <w:szCs w:val="20"/>
        </w:rPr>
        <w:t>igital</w:t>
      </w:r>
      <w:r w:rsidR="00926BBD" w:rsidRPr="00926BBD">
        <w:rPr>
          <w:rFonts w:asciiTheme="minorHAnsi" w:hAnsiTheme="minorHAnsi" w:cs="Times New Roman"/>
          <w:b/>
          <w:bCs/>
          <w:i w:val="0"/>
          <w:iCs w:val="0"/>
          <w:color w:val="auto"/>
          <w:sz w:val="20"/>
          <w:szCs w:val="20"/>
        </w:rPr>
        <w:t xml:space="preserve"> C</w:t>
      </w:r>
      <w:r w:rsidR="00F23137">
        <w:rPr>
          <w:rFonts w:asciiTheme="minorHAnsi" w:hAnsiTheme="minorHAnsi" w:cs="Times New Roman"/>
          <w:b/>
          <w:bCs/>
          <w:i w:val="0"/>
          <w:iCs w:val="0"/>
          <w:color w:val="auto"/>
          <w:sz w:val="20"/>
          <w:szCs w:val="20"/>
        </w:rPr>
        <w:t>oin</w:t>
      </w:r>
      <w:r w:rsidR="00926BBD" w:rsidRPr="00926BBD">
        <w:rPr>
          <w:rFonts w:asciiTheme="minorHAnsi" w:hAnsiTheme="minorHAnsi" w:cs="Times New Roman"/>
          <w:b/>
          <w:bCs/>
          <w:i w:val="0"/>
          <w:iCs w:val="0"/>
          <w:color w:val="auto"/>
          <w:sz w:val="20"/>
          <w:szCs w:val="20"/>
        </w:rPr>
        <w:t xml:space="preserve"> ICO</w:t>
      </w:r>
      <w:r w:rsidRPr="00926BBD">
        <w:rPr>
          <w:rFonts w:asciiTheme="minorHAnsi" w:hAnsiTheme="minorHAnsi" w:cs="Times New Roman"/>
          <w:bCs/>
          <w:i w:val="0"/>
          <w:iCs w:val="0"/>
          <w:color w:val="auto"/>
          <w:sz w:val="20"/>
          <w:szCs w:val="20"/>
        </w:rPr>
        <w:t>:</w:t>
      </w:r>
      <w:r w:rsidRPr="00926BBD">
        <w:rPr>
          <w:rFonts w:asciiTheme="minorHAnsi" w:hAnsiTheme="minorHAnsi" w:cs="Times New Roman"/>
          <w:b/>
          <w:bCs/>
          <w:i w:val="0"/>
          <w:iCs w:val="0"/>
          <w:color w:val="auto"/>
          <w:sz w:val="20"/>
          <w:szCs w:val="20"/>
        </w:rPr>
        <w:t xml:space="preserve"> </w:t>
      </w:r>
      <w:r w:rsidR="00926BBD" w:rsidRPr="00926BBD">
        <w:rPr>
          <w:rFonts w:asciiTheme="minorHAnsi" w:hAnsiTheme="minorHAnsi" w:cs="Times New Roman"/>
          <w:i w:val="0"/>
          <w:iCs w:val="0"/>
          <w:color w:val="auto"/>
          <w:sz w:val="20"/>
          <w:szCs w:val="20"/>
        </w:rPr>
        <w:t xml:space="preserve">Nash Gold LLC is the management </w:t>
      </w:r>
      <w:r w:rsidR="000D5BA1">
        <w:rPr>
          <w:rFonts w:asciiTheme="minorHAnsi" w:hAnsiTheme="minorHAnsi" w:cs="Times New Roman"/>
          <w:i w:val="0"/>
          <w:iCs w:val="0"/>
          <w:color w:val="auto"/>
          <w:sz w:val="20"/>
          <w:szCs w:val="20"/>
        </w:rPr>
        <w:t>of</w:t>
      </w:r>
      <w:r w:rsidR="00926BBD" w:rsidRPr="00926BBD">
        <w:rPr>
          <w:rFonts w:asciiTheme="minorHAnsi" w:hAnsiTheme="minorHAnsi" w:cs="Times New Roman"/>
          <w:i w:val="0"/>
          <w:iCs w:val="0"/>
          <w:color w:val="auto"/>
          <w:sz w:val="20"/>
          <w:szCs w:val="20"/>
        </w:rPr>
        <w:t xml:space="preserve"> o</w:t>
      </w:r>
      <w:r w:rsidR="000D5BA1">
        <w:rPr>
          <w:rFonts w:asciiTheme="minorHAnsi" w:hAnsiTheme="minorHAnsi" w:cs="Times New Roman"/>
          <w:i w:val="0"/>
          <w:iCs w:val="0"/>
          <w:color w:val="auto"/>
          <w:sz w:val="20"/>
          <w:szCs w:val="20"/>
        </w:rPr>
        <w:t>ur digital coin</w:t>
      </w:r>
      <w:r w:rsidR="00926BBD" w:rsidRPr="00926BBD">
        <w:rPr>
          <w:rFonts w:asciiTheme="minorHAnsi" w:hAnsiTheme="minorHAnsi" w:cs="Times New Roman"/>
          <w:i w:val="0"/>
          <w:iCs w:val="0"/>
          <w:color w:val="auto"/>
          <w:sz w:val="20"/>
          <w:szCs w:val="20"/>
        </w:rPr>
        <w:t xml:space="preserve">. Nash Gold LLC is </w:t>
      </w:r>
      <w:r w:rsidR="00087ECD">
        <w:rPr>
          <w:rFonts w:asciiTheme="minorHAnsi" w:hAnsiTheme="minorHAnsi" w:cs="Times New Roman"/>
          <w:i w:val="0"/>
          <w:iCs w:val="0"/>
          <w:color w:val="auto"/>
          <w:sz w:val="20"/>
          <w:szCs w:val="20"/>
        </w:rPr>
        <w:t>a subsidiary of</w:t>
      </w:r>
      <w:r w:rsidR="00926BBD" w:rsidRPr="00926BBD">
        <w:rPr>
          <w:rFonts w:asciiTheme="minorHAnsi" w:hAnsiTheme="minorHAnsi" w:cs="Times New Roman"/>
          <w:i w:val="0"/>
          <w:iCs w:val="0"/>
          <w:color w:val="auto"/>
          <w:sz w:val="20"/>
          <w:szCs w:val="20"/>
        </w:rPr>
        <w:t xml:space="preserve"> NHI Nash Holdings, Inc. the parent Company.  </w:t>
      </w:r>
    </w:p>
    <w:p w14:paraId="23D3F140" w14:textId="77777777" w:rsidR="0059374C" w:rsidRPr="0059374C" w:rsidRDefault="0059374C" w:rsidP="00684C40">
      <w:pPr>
        <w:rPr>
          <w:sz w:val="16"/>
          <w:szCs w:val="16"/>
        </w:rPr>
      </w:pPr>
    </w:p>
    <w:p w14:paraId="049159DC" w14:textId="5111E206" w:rsidR="00F23137" w:rsidRDefault="00C05807" w:rsidP="00684C40">
      <w:pPr>
        <w:spacing w:after="100" w:afterAutospacing="1"/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</w:pPr>
      <w:r>
        <w:rPr>
          <w:rFonts w:asciiTheme="minorHAnsi" w:hAnsiTheme="minorHAnsi"/>
          <w:color w:val="000000"/>
          <w:sz w:val="20"/>
          <w:szCs w:val="20"/>
          <w:lang w:eastAsia="en-US"/>
        </w:rPr>
        <w:t>NHI</w:t>
      </w:r>
      <w:r w:rsidR="00926BBD" w:rsidRPr="00926BBD">
        <w:rPr>
          <w:rFonts w:asciiTheme="minorHAnsi" w:hAnsiTheme="minorHAnsi"/>
          <w:color w:val="000000"/>
          <w:sz w:val="20"/>
          <w:szCs w:val="20"/>
          <w:lang w:eastAsia="en-US"/>
        </w:rPr>
        <w:t xml:space="preserve"> </w:t>
      </w:r>
      <w:r>
        <w:rPr>
          <w:rFonts w:asciiTheme="minorHAnsi" w:hAnsiTheme="minorHAnsi"/>
          <w:color w:val="000000"/>
          <w:sz w:val="20"/>
          <w:szCs w:val="20"/>
          <w:lang w:eastAsia="en-US"/>
        </w:rPr>
        <w:t xml:space="preserve">has </w:t>
      </w:r>
      <w:r w:rsidR="00926BBD" w:rsidRPr="00926BBD">
        <w:rPr>
          <w:rFonts w:asciiTheme="minorHAnsi" w:hAnsiTheme="minorHAnsi"/>
          <w:color w:val="000000"/>
          <w:sz w:val="20"/>
          <w:szCs w:val="20"/>
          <w:lang w:eastAsia="en-US"/>
        </w:rPr>
        <w:t>devis</w:t>
      </w:r>
      <w:r>
        <w:rPr>
          <w:rFonts w:asciiTheme="minorHAnsi" w:hAnsiTheme="minorHAnsi"/>
          <w:color w:val="000000"/>
          <w:sz w:val="20"/>
          <w:szCs w:val="20"/>
          <w:lang w:eastAsia="en-US"/>
        </w:rPr>
        <w:t>ed</w:t>
      </w:r>
      <w:r w:rsidR="00926BBD" w:rsidRPr="00926BBD">
        <w:rPr>
          <w:rFonts w:asciiTheme="minorHAnsi" w:hAnsiTheme="minorHAnsi"/>
          <w:color w:val="000000"/>
          <w:sz w:val="20"/>
          <w:szCs w:val="20"/>
          <w:lang w:eastAsia="en-US"/>
        </w:rPr>
        <w:t xml:space="preserve"> an incredible multipronged digital currency strategy plan. Foreseeing a revolutionary blockchain digital economy and a unique distinctive planned ICO (initial coin offering).</w:t>
      </w:r>
      <w:r>
        <w:rPr>
          <w:rFonts w:asciiTheme="minorHAnsi" w:hAnsiTheme="minorHAnsi"/>
          <w:color w:val="000000"/>
          <w:sz w:val="20"/>
          <w:szCs w:val="20"/>
          <w:lang w:eastAsia="en-US"/>
        </w:rPr>
        <w:t xml:space="preserve"> </w:t>
      </w:r>
      <w:r w:rsidR="00926BBD" w:rsidRPr="00926BBD">
        <w:rPr>
          <w:rFonts w:asciiTheme="minorHAnsi" w:hAnsiTheme="minorHAnsi"/>
          <w:color w:val="000000"/>
          <w:sz w:val="20"/>
          <w:szCs w:val="20"/>
          <w:lang w:eastAsia="en-US"/>
        </w:rPr>
        <w:t xml:space="preserve"> </w:t>
      </w:r>
      <w:r>
        <w:rPr>
          <w:rFonts w:asciiTheme="minorHAnsi" w:hAnsiTheme="minorHAnsi"/>
          <w:color w:val="000000"/>
          <w:sz w:val="20"/>
          <w:szCs w:val="20"/>
          <w:lang w:eastAsia="en-US"/>
        </w:rPr>
        <w:t>The digital</w:t>
      </w:r>
      <w:r w:rsidR="00926BBD" w:rsidRPr="00926BBD">
        <w:rPr>
          <w:rFonts w:asciiTheme="minorHAnsi" w:hAnsiTheme="minorHAnsi"/>
          <w:color w:val="000000"/>
          <w:sz w:val="20"/>
          <w:szCs w:val="20"/>
          <w:lang w:eastAsia="en-US"/>
        </w:rPr>
        <w:t xml:space="preserve"> coins</w:t>
      </w:r>
      <w:r>
        <w:rPr>
          <w:rFonts w:asciiTheme="minorHAnsi" w:hAnsiTheme="minorHAnsi"/>
          <w:color w:val="000000"/>
          <w:sz w:val="20"/>
          <w:szCs w:val="20"/>
          <w:lang w:eastAsia="en-US"/>
        </w:rPr>
        <w:t xml:space="preserve"> are branded</w:t>
      </w:r>
      <w:r w:rsidR="00926BBD" w:rsidRPr="00926BBD">
        <w:rPr>
          <w:rFonts w:asciiTheme="minorHAnsi" w:hAnsiTheme="minorHAnsi"/>
          <w:color w:val="000000"/>
          <w:sz w:val="20"/>
          <w:szCs w:val="20"/>
          <w:lang w:eastAsia="en-US"/>
        </w:rPr>
        <w:t xml:space="preserve"> simply </w:t>
      </w:r>
      <w:r w:rsidR="000D5BA1">
        <w:rPr>
          <w:rFonts w:asciiTheme="minorHAnsi" w:hAnsiTheme="minorHAnsi"/>
          <w:color w:val="000000"/>
          <w:sz w:val="20"/>
          <w:szCs w:val="20"/>
          <w:lang w:eastAsia="en-US"/>
        </w:rPr>
        <w:t xml:space="preserve">Nash Gold </w:t>
      </w:r>
      <w:r w:rsidR="004F18D1">
        <w:rPr>
          <w:rFonts w:asciiTheme="minorHAnsi" w:hAnsiTheme="minorHAnsi"/>
          <w:color w:val="000000"/>
          <w:sz w:val="20"/>
          <w:szCs w:val="20"/>
          <w:lang w:eastAsia="en-US"/>
        </w:rPr>
        <w:t>Coins</w:t>
      </w:r>
      <w:r w:rsidR="000D5BA1">
        <w:rPr>
          <w:rFonts w:asciiTheme="minorHAnsi" w:hAnsiTheme="minorHAnsi"/>
          <w:color w:val="000000"/>
          <w:sz w:val="20"/>
          <w:szCs w:val="20"/>
          <w:lang w:eastAsia="en-US"/>
        </w:rPr>
        <w:t xml:space="preserve"> (</w:t>
      </w:r>
      <w:r w:rsidR="00F23137">
        <w:rPr>
          <w:rFonts w:asciiTheme="minorHAnsi" w:hAnsiTheme="minorHAnsi"/>
          <w:color w:val="000000"/>
          <w:sz w:val="20"/>
          <w:szCs w:val="20"/>
          <w:lang w:eastAsia="en-US"/>
        </w:rPr>
        <w:t>NGC</w:t>
      </w:r>
      <w:r w:rsidR="000D5BA1">
        <w:rPr>
          <w:rFonts w:asciiTheme="minorHAnsi" w:hAnsiTheme="minorHAnsi"/>
          <w:color w:val="000000"/>
          <w:sz w:val="20"/>
          <w:szCs w:val="20"/>
          <w:lang w:eastAsia="en-US"/>
        </w:rPr>
        <w:t>)</w:t>
      </w:r>
      <w:r w:rsidR="00926BBD" w:rsidRPr="00926BBD">
        <w:rPr>
          <w:rFonts w:asciiTheme="minorHAnsi" w:hAnsiTheme="minorHAnsi"/>
          <w:color w:val="000000"/>
          <w:sz w:val="20"/>
          <w:szCs w:val="20"/>
          <w:lang w:eastAsia="en-US"/>
        </w:rPr>
        <w:t xml:space="preserve"> and </w:t>
      </w:r>
      <w:r w:rsidR="00F23137">
        <w:rPr>
          <w:rFonts w:asciiTheme="minorHAnsi" w:hAnsiTheme="minorHAnsi"/>
          <w:color w:val="000000"/>
          <w:sz w:val="20"/>
          <w:szCs w:val="20"/>
          <w:lang w:eastAsia="en-US"/>
        </w:rPr>
        <w:t>“</w:t>
      </w:r>
      <w:r w:rsidR="00926BBD" w:rsidRPr="00926BBD">
        <w:rPr>
          <w:rFonts w:asciiTheme="minorHAnsi" w:hAnsiTheme="minorHAnsi"/>
          <w:color w:val="000000"/>
          <w:sz w:val="20"/>
          <w:szCs w:val="20"/>
          <w:lang w:eastAsia="en-US"/>
        </w:rPr>
        <w:t>N</w:t>
      </w:r>
      <w:r w:rsidR="004F18D1">
        <w:rPr>
          <w:rFonts w:asciiTheme="minorHAnsi" w:hAnsiTheme="minorHAnsi"/>
          <w:color w:val="000000"/>
          <w:sz w:val="20"/>
          <w:szCs w:val="20"/>
          <w:lang w:eastAsia="en-US"/>
        </w:rPr>
        <w:t>ash</w:t>
      </w:r>
      <w:r w:rsidR="00926BBD" w:rsidRPr="00926BBD">
        <w:rPr>
          <w:rFonts w:asciiTheme="minorHAnsi" w:hAnsiTheme="minorHAnsi"/>
          <w:color w:val="000000"/>
          <w:sz w:val="20"/>
          <w:szCs w:val="20"/>
          <w:lang w:eastAsia="en-US"/>
        </w:rPr>
        <w:t xml:space="preserve"> G</w:t>
      </w:r>
      <w:r w:rsidR="004F18D1">
        <w:rPr>
          <w:rFonts w:asciiTheme="minorHAnsi" w:hAnsiTheme="minorHAnsi"/>
          <w:color w:val="000000"/>
          <w:sz w:val="20"/>
          <w:szCs w:val="20"/>
          <w:lang w:eastAsia="en-US"/>
        </w:rPr>
        <w:t>old</w:t>
      </w:r>
      <w:r w:rsidR="00926BBD" w:rsidRPr="00926BBD">
        <w:rPr>
          <w:rFonts w:asciiTheme="minorHAnsi" w:hAnsiTheme="minorHAnsi"/>
          <w:color w:val="000000"/>
          <w:sz w:val="20"/>
          <w:szCs w:val="20"/>
          <w:lang w:eastAsia="en-US"/>
        </w:rPr>
        <w:t xml:space="preserve"> S</w:t>
      </w:r>
      <w:r w:rsidR="004F18D1">
        <w:rPr>
          <w:rFonts w:asciiTheme="minorHAnsi" w:hAnsiTheme="minorHAnsi"/>
          <w:color w:val="000000"/>
          <w:sz w:val="20"/>
          <w:szCs w:val="20"/>
          <w:lang w:eastAsia="en-US"/>
        </w:rPr>
        <w:t>table Coins</w:t>
      </w:r>
      <w:r w:rsidR="00926BBD" w:rsidRPr="00926BBD">
        <w:rPr>
          <w:rFonts w:asciiTheme="minorHAnsi" w:hAnsiTheme="minorHAnsi"/>
          <w:color w:val="000000"/>
          <w:sz w:val="20"/>
          <w:szCs w:val="20"/>
          <w:lang w:eastAsia="en-US"/>
        </w:rPr>
        <w:t>”</w:t>
      </w:r>
      <w:r w:rsidR="00F23137">
        <w:rPr>
          <w:rFonts w:asciiTheme="minorHAnsi" w:hAnsiTheme="minorHAnsi"/>
          <w:color w:val="000000"/>
          <w:sz w:val="20"/>
          <w:szCs w:val="20"/>
          <w:lang w:eastAsia="en-US"/>
        </w:rPr>
        <w:t xml:space="preserve"> (NGSC)</w:t>
      </w:r>
      <w:r w:rsidR="00926BBD" w:rsidRPr="00926BBD">
        <w:rPr>
          <w:rFonts w:asciiTheme="minorHAnsi" w:hAnsiTheme="minorHAnsi"/>
          <w:color w:val="000000"/>
          <w:sz w:val="20"/>
          <w:szCs w:val="20"/>
          <w:lang w:eastAsia="en-US"/>
        </w:rPr>
        <w:t>.</w:t>
      </w:r>
      <w:r w:rsidR="0059374C" w:rsidRPr="0059374C">
        <w:rPr>
          <w:rFonts w:asciiTheme="minorHAnsi" w:hAnsiTheme="minorHAnsi"/>
          <w:color w:val="000000"/>
          <w:sz w:val="20"/>
          <w:szCs w:val="20"/>
          <w:lang w:eastAsia="en-US"/>
        </w:rPr>
        <w:t xml:space="preserve"> </w:t>
      </w:r>
      <w:r w:rsidR="000D5BA1">
        <w:rPr>
          <w:rFonts w:asciiTheme="minorHAnsi" w:hAnsiTheme="minorHAnsi"/>
          <w:color w:val="000000"/>
          <w:sz w:val="20"/>
          <w:szCs w:val="20"/>
          <w:lang w:eastAsia="en-US"/>
        </w:rPr>
        <w:t>Tapping</w:t>
      </w:r>
      <w:r w:rsidR="0059374C" w:rsidRPr="0059374C">
        <w:rPr>
          <w:rFonts w:asciiTheme="minorHAnsi" w:hAnsiTheme="minorHAnsi"/>
          <w:color w:val="000000"/>
          <w:sz w:val="20"/>
          <w:szCs w:val="20"/>
          <w:lang w:eastAsia="en-US"/>
        </w:rPr>
        <w:t xml:space="preserve"> into the 2.1 quadrillion Tech market of </w:t>
      </w:r>
      <w:r w:rsidR="000D5BA1">
        <w:rPr>
          <w:rFonts w:asciiTheme="minorHAnsi" w:hAnsiTheme="minorHAnsi"/>
          <w:color w:val="000000"/>
          <w:sz w:val="20"/>
          <w:szCs w:val="20"/>
          <w:lang w:eastAsia="en-US"/>
        </w:rPr>
        <w:t xml:space="preserve">the </w:t>
      </w:r>
      <w:r w:rsidR="0059374C" w:rsidRPr="0059374C">
        <w:rPr>
          <w:rFonts w:asciiTheme="minorHAnsi" w:hAnsiTheme="minorHAnsi"/>
          <w:color w:val="000000"/>
          <w:sz w:val="20"/>
          <w:szCs w:val="20"/>
          <w:lang w:eastAsia="en-US"/>
        </w:rPr>
        <w:t>Global Token Exchange, w</w:t>
      </w:r>
      <w:r>
        <w:rPr>
          <w:rFonts w:asciiTheme="minorHAnsi" w:hAnsiTheme="minorHAnsi"/>
          <w:color w:val="000000"/>
          <w:sz w:val="20"/>
          <w:szCs w:val="20"/>
          <w:lang w:eastAsia="en-US"/>
        </w:rPr>
        <w:t>ith</w:t>
      </w:r>
      <w:r w:rsidR="0059374C" w:rsidRPr="0059374C">
        <w:rPr>
          <w:rFonts w:asciiTheme="minorHAnsi" w:hAnsiTheme="minorHAnsi"/>
          <w:color w:val="000000"/>
          <w:sz w:val="20"/>
          <w:szCs w:val="20"/>
          <w:lang w:eastAsia="en-US"/>
        </w:rPr>
        <w:t xml:space="preserve"> anticipat</w:t>
      </w:r>
      <w:r>
        <w:rPr>
          <w:rFonts w:asciiTheme="minorHAnsi" w:hAnsiTheme="minorHAnsi"/>
          <w:color w:val="000000"/>
          <w:sz w:val="20"/>
          <w:szCs w:val="20"/>
          <w:lang w:eastAsia="en-US"/>
        </w:rPr>
        <w:t>ion</w:t>
      </w:r>
      <w:r w:rsidR="0059374C" w:rsidRPr="0059374C">
        <w:rPr>
          <w:rFonts w:asciiTheme="minorHAnsi" w:hAnsiTheme="minorHAnsi"/>
          <w:color w:val="000000"/>
          <w:sz w:val="20"/>
          <w:szCs w:val="20"/>
          <w:lang w:eastAsia="en-US"/>
        </w:rPr>
        <w:t xml:space="preserve"> N</w:t>
      </w:r>
      <w:r w:rsidR="00F23137">
        <w:rPr>
          <w:rFonts w:asciiTheme="minorHAnsi" w:hAnsiTheme="minorHAnsi"/>
          <w:color w:val="000000"/>
          <w:sz w:val="20"/>
          <w:szCs w:val="20"/>
          <w:lang w:eastAsia="en-US"/>
        </w:rPr>
        <w:t>GC</w:t>
      </w:r>
      <w:r w:rsidR="0059374C" w:rsidRPr="0059374C">
        <w:rPr>
          <w:rFonts w:asciiTheme="minorHAnsi" w:hAnsiTheme="minorHAnsi"/>
          <w:color w:val="000000"/>
          <w:sz w:val="20"/>
          <w:szCs w:val="20"/>
          <w:lang w:eastAsia="en-US"/>
        </w:rPr>
        <w:t>, a</w:t>
      </w:r>
      <w:r w:rsidR="004F18D1">
        <w:rPr>
          <w:rFonts w:asciiTheme="minorHAnsi" w:hAnsiTheme="minorHAnsi"/>
          <w:color w:val="000000"/>
          <w:sz w:val="20"/>
          <w:szCs w:val="20"/>
          <w:lang w:eastAsia="en-US"/>
        </w:rPr>
        <w:t>n</w:t>
      </w:r>
      <w:r w:rsidR="0059374C" w:rsidRPr="0059374C">
        <w:rPr>
          <w:rFonts w:asciiTheme="minorHAnsi" w:hAnsiTheme="minorHAnsi"/>
          <w:color w:val="000000"/>
          <w:sz w:val="20"/>
          <w:szCs w:val="20"/>
          <w:lang w:eastAsia="en-US"/>
        </w:rPr>
        <w:t xml:space="preserve"> offering exclusively designed for convenience and participation of </w:t>
      </w:r>
      <w:r>
        <w:rPr>
          <w:rFonts w:asciiTheme="minorHAnsi" w:hAnsiTheme="minorHAnsi"/>
          <w:color w:val="000000"/>
          <w:sz w:val="20"/>
          <w:szCs w:val="20"/>
          <w:lang w:eastAsia="en-US"/>
        </w:rPr>
        <w:t>the</w:t>
      </w:r>
      <w:r w:rsidR="0059374C" w:rsidRPr="0059374C">
        <w:rPr>
          <w:rFonts w:asciiTheme="minorHAnsi" w:hAnsiTheme="minorHAnsi"/>
          <w:color w:val="000000"/>
          <w:sz w:val="20"/>
          <w:szCs w:val="20"/>
          <w:lang w:eastAsia="en-US"/>
        </w:rPr>
        <w:t xml:space="preserve"> global users. </w:t>
      </w:r>
      <w:r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>Creating</w:t>
      </w:r>
      <w:r w:rsidR="00AE157B" w:rsidRPr="0059374C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 an unshakeable </w:t>
      </w:r>
      <w:r w:rsidR="000D5BA1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>multi-</w:t>
      </w:r>
      <w:r w:rsidR="00AE157B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>force</w:t>
      </w:r>
      <w:r w:rsidR="00AE157B" w:rsidRPr="0059374C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 that will positively impact the financial world.</w:t>
      </w:r>
      <w:r w:rsidR="00AE157B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 </w:t>
      </w:r>
    </w:p>
    <w:p w14:paraId="4911D9B1" w14:textId="25C4BF3F" w:rsidR="0059374C" w:rsidRPr="0059374C" w:rsidRDefault="00AE157B" w:rsidP="00684C40">
      <w:pPr>
        <w:spacing w:after="100" w:afterAutospacing="1"/>
        <w:rPr>
          <w:rFonts w:asciiTheme="minorHAnsi" w:hAnsi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>N</w:t>
      </w:r>
      <w:r w:rsidR="00F23137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>GC</w:t>
      </w:r>
      <w:r w:rsidR="000D5BA1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 and </w:t>
      </w:r>
      <w:r w:rsidR="00C05807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the </w:t>
      </w:r>
      <w:r w:rsidR="000D5BA1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>co-GP Fund</w:t>
      </w:r>
      <w:r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 creates </w:t>
      </w:r>
      <w:r w:rsidR="00F23137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>many</w:t>
      </w:r>
      <w:r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 </w:t>
      </w:r>
      <w:r w:rsidR="00F23137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>“</w:t>
      </w:r>
      <w:r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>positive disruption</w:t>
      </w:r>
      <w:r w:rsidR="00F23137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>s”</w:t>
      </w:r>
      <w:r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 with </w:t>
      </w:r>
      <w:r w:rsidR="00C05807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>the</w:t>
      </w:r>
      <w:r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 ICO algorithm mind and mining profit formulas based on Austrian Economics with strict adherence to methodological individualism.</w:t>
      </w:r>
      <w:r w:rsidR="00F23137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 Before list</w:t>
      </w:r>
      <w:r w:rsidR="00C05807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>ing</w:t>
      </w:r>
      <w:r w:rsidR="00F23137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 NGC on trusted exchanges  </w:t>
      </w:r>
      <w:r w:rsidR="00C05807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>th</w:t>
      </w:r>
      <w:r w:rsidR="00F23137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e </w:t>
      </w:r>
      <w:r w:rsidR="00C05807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Company is </w:t>
      </w:r>
      <w:r w:rsidR="00F23137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offering direct discount option via Operating Ownership Agreements starting at one cent/penny for upto 250 million NGCs in </w:t>
      </w:r>
      <w:r w:rsidR="00C05807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>the</w:t>
      </w:r>
      <w:r w:rsidR="00F23137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 first bracket. These NGCs may be transferred to the public market exchanges or remain in </w:t>
      </w:r>
      <w:r w:rsidR="00C05807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>the</w:t>
      </w:r>
      <w:r w:rsidR="00F23137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 NGC Back Force Mind &amp; Mining profit plan with three other options to increase value and later can be transferred to the trusted public market exchanges if one chooses.</w:t>
      </w:r>
    </w:p>
    <w:p w14:paraId="520D80E7" w14:textId="7508CCC4" w:rsidR="0059374C" w:rsidRDefault="00C05807" w:rsidP="00684C40">
      <w:pPr>
        <w:spacing w:before="100" w:beforeAutospacing="1" w:after="100" w:afterAutospacing="1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  <w:lang w:eastAsia="en-US"/>
        </w:rPr>
        <w:t>NGC</w:t>
      </w:r>
      <w:r w:rsidR="0059374C" w:rsidRPr="0059374C">
        <w:rPr>
          <w:rFonts w:asciiTheme="minorHAnsi" w:hAnsiTheme="minorHAnsi"/>
          <w:color w:val="000000"/>
          <w:sz w:val="20"/>
          <w:szCs w:val="20"/>
          <w:lang w:eastAsia="en-US"/>
        </w:rPr>
        <w:t xml:space="preserve"> coin owners will transact, earn, and participate in the trusted vast pool of the growing tokenization economy. Utilizing </w:t>
      </w:r>
      <w:r>
        <w:rPr>
          <w:rFonts w:asciiTheme="minorHAnsi" w:hAnsiTheme="minorHAnsi"/>
          <w:color w:val="000000"/>
          <w:sz w:val="20"/>
          <w:szCs w:val="20"/>
          <w:lang w:eastAsia="en-US"/>
        </w:rPr>
        <w:t>the</w:t>
      </w:r>
      <w:r w:rsidR="000D5BA1">
        <w:rPr>
          <w:rFonts w:asciiTheme="minorHAnsi" w:hAnsiTheme="minorHAnsi"/>
          <w:color w:val="000000"/>
          <w:sz w:val="20"/>
          <w:szCs w:val="20"/>
          <w:lang w:eastAsia="en-US"/>
        </w:rPr>
        <w:t xml:space="preserve"> </w:t>
      </w:r>
      <w:r>
        <w:rPr>
          <w:rFonts w:asciiTheme="minorHAnsi" w:hAnsiTheme="minorHAnsi"/>
          <w:color w:val="000000"/>
          <w:sz w:val="20"/>
          <w:szCs w:val="20"/>
          <w:lang w:eastAsia="en-US"/>
        </w:rPr>
        <w:t xml:space="preserve">NHI </w:t>
      </w:r>
      <w:r w:rsidR="000D5BA1">
        <w:rPr>
          <w:rFonts w:asciiTheme="minorHAnsi" w:hAnsiTheme="minorHAnsi"/>
          <w:color w:val="000000"/>
          <w:sz w:val="20"/>
          <w:szCs w:val="20"/>
          <w:lang w:eastAsia="en-US"/>
        </w:rPr>
        <w:t>c</w:t>
      </w:r>
      <w:r w:rsidR="0059374C" w:rsidRPr="0059374C">
        <w:rPr>
          <w:rFonts w:asciiTheme="minorHAnsi" w:hAnsiTheme="minorHAnsi"/>
          <w:color w:val="000000"/>
          <w:sz w:val="20"/>
          <w:szCs w:val="20"/>
          <w:lang w:eastAsia="en-US"/>
        </w:rPr>
        <w:t xml:space="preserve">omputer </w:t>
      </w:r>
      <w:r w:rsidR="000D5BA1">
        <w:rPr>
          <w:rFonts w:asciiTheme="minorHAnsi" w:hAnsiTheme="minorHAnsi"/>
          <w:color w:val="000000"/>
          <w:sz w:val="20"/>
          <w:szCs w:val="20"/>
          <w:lang w:eastAsia="en-US"/>
        </w:rPr>
        <w:t>s</w:t>
      </w:r>
      <w:r w:rsidR="0059374C" w:rsidRPr="0059374C">
        <w:rPr>
          <w:rFonts w:asciiTheme="minorHAnsi" w:hAnsiTheme="minorHAnsi"/>
          <w:color w:val="000000"/>
          <w:sz w:val="20"/>
          <w:szCs w:val="20"/>
          <w:lang w:eastAsia="en-US"/>
        </w:rPr>
        <w:t xml:space="preserve">cience </w:t>
      </w:r>
      <w:r w:rsidR="000D5BA1">
        <w:rPr>
          <w:rFonts w:asciiTheme="minorHAnsi" w:hAnsiTheme="minorHAnsi"/>
          <w:color w:val="000000"/>
          <w:sz w:val="20"/>
          <w:szCs w:val="20"/>
          <w:lang w:eastAsia="en-US"/>
        </w:rPr>
        <w:t>t</w:t>
      </w:r>
      <w:r w:rsidR="0059374C" w:rsidRPr="0059374C">
        <w:rPr>
          <w:rFonts w:asciiTheme="minorHAnsi" w:hAnsiTheme="minorHAnsi"/>
          <w:color w:val="000000"/>
          <w:sz w:val="20"/>
          <w:szCs w:val="20"/>
          <w:lang w:eastAsia="en-US"/>
        </w:rPr>
        <w:t xml:space="preserve">eam </w:t>
      </w:r>
      <w:r>
        <w:rPr>
          <w:rFonts w:asciiTheme="minorHAnsi" w:hAnsiTheme="minorHAnsi"/>
          <w:color w:val="000000"/>
          <w:sz w:val="20"/>
          <w:szCs w:val="20"/>
          <w:lang w:eastAsia="en-US"/>
        </w:rPr>
        <w:t>that</w:t>
      </w:r>
      <w:r w:rsidR="0059374C" w:rsidRPr="0059374C">
        <w:rPr>
          <w:rFonts w:asciiTheme="minorHAnsi" w:hAnsiTheme="minorHAnsi"/>
          <w:color w:val="000000"/>
          <w:sz w:val="20"/>
          <w:szCs w:val="20"/>
          <w:lang w:eastAsia="en-US"/>
        </w:rPr>
        <w:t xml:space="preserve"> N</w:t>
      </w:r>
      <w:r w:rsidR="000D5BA1">
        <w:rPr>
          <w:rFonts w:asciiTheme="minorHAnsi" w:hAnsiTheme="minorHAnsi"/>
          <w:color w:val="000000"/>
          <w:sz w:val="20"/>
          <w:szCs w:val="20"/>
          <w:lang w:eastAsia="en-US"/>
        </w:rPr>
        <w:t>GCs</w:t>
      </w:r>
      <w:r w:rsidR="0059374C" w:rsidRPr="0059374C">
        <w:rPr>
          <w:rFonts w:asciiTheme="minorHAnsi" w:hAnsiTheme="minorHAnsi"/>
          <w:color w:val="000000"/>
          <w:sz w:val="20"/>
          <w:szCs w:val="20"/>
          <w:lang w:eastAsia="en-US"/>
        </w:rPr>
        <w:t xml:space="preserve"> will enable </w:t>
      </w:r>
      <w:r>
        <w:rPr>
          <w:rFonts w:asciiTheme="minorHAnsi" w:hAnsiTheme="minorHAnsi"/>
          <w:color w:val="000000"/>
          <w:sz w:val="20"/>
          <w:szCs w:val="20"/>
          <w:lang w:eastAsia="en-US"/>
        </w:rPr>
        <w:t>the user</w:t>
      </w:r>
      <w:r w:rsidR="0059374C" w:rsidRPr="0059374C">
        <w:rPr>
          <w:rFonts w:asciiTheme="minorHAnsi" w:hAnsiTheme="minorHAnsi"/>
          <w:color w:val="000000"/>
          <w:sz w:val="20"/>
          <w:szCs w:val="20"/>
          <w:lang w:eastAsia="en-US"/>
        </w:rPr>
        <w:t xml:space="preserve"> with foolproof tools for </w:t>
      </w:r>
      <w:r>
        <w:rPr>
          <w:rFonts w:asciiTheme="minorHAnsi" w:hAnsiTheme="minorHAnsi"/>
          <w:color w:val="000000"/>
          <w:sz w:val="20"/>
          <w:szCs w:val="20"/>
          <w:lang w:eastAsia="en-US"/>
        </w:rPr>
        <w:t>their</w:t>
      </w:r>
      <w:r w:rsidR="0059374C" w:rsidRPr="0059374C">
        <w:rPr>
          <w:rFonts w:asciiTheme="minorHAnsi" w:hAnsiTheme="minorHAnsi"/>
          <w:color w:val="000000"/>
          <w:sz w:val="20"/>
          <w:szCs w:val="20"/>
          <w:lang w:eastAsia="en-US"/>
        </w:rPr>
        <w:t xml:space="preserve"> success by investing in N</w:t>
      </w:r>
      <w:r w:rsidR="000D5BA1">
        <w:rPr>
          <w:rFonts w:asciiTheme="minorHAnsi" w:hAnsiTheme="minorHAnsi"/>
          <w:color w:val="000000"/>
          <w:sz w:val="20"/>
          <w:szCs w:val="20"/>
          <w:lang w:eastAsia="en-US"/>
        </w:rPr>
        <w:t>GC</w:t>
      </w:r>
      <w:r w:rsidR="0059374C" w:rsidRPr="0059374C">
        <w:rPr>
          <w:rFonts w:asciiTheme="minorHAnsi" w:hAnsiTheme="minorHAnsi"/>
          <w:color w:val="000000"/>
          <w:sz w:val="20"/>
          <w:szCs w:val="20"/>
          <w:lang w:eastAsia="en-US"/>
        </w:rPr>
        <w:t>. Navigating the “Global ICO Exchange Market”</w:t>
      </w:r>
      <w:r>
        <w:rPr>
          <w:rFonts w:asciiTheme="minorHAnsi" w:hAnsiTheme="minorHAnsi"/>
          <w:color w:val="000000"/>
          <w:sz w:val="20"/>
          <w:szCs w:val="20"/>
          <w:lang w:eastAsia="en-US"/>
        </w:rPr>
        <w:t xml:space="preserve"> NGC is</w:t>
      </w:r>
      <w:r w:rsidR="0059374C" w:rsidRPr="0059374C">
        <w:rPr>
          <w:rFonts w:asciiTheme="minorHAnsi" w:hAnsiTheme="minorHAnsi"/>
          <w:color w:val="000000"/>
          <w:sz w:val="20"/>
          <w:szCs w:val="20"/>
          <w:lang w:eastAsia="en-US"/>
        </w:rPr>
        <w:t xml:space="preserve"> surefire </w:t>
      </w:r>
      <w:r>
        <w:rPr>
          <w:rFonts w:asciiTheme="minorHAnsi" w:hAnsiTheme="minorHAnsi"/>
          <w:color w:val="000000"/>
          <w:sz w:val="20"/>
          <w:szCs w:val="20"/>
          <w:lang w:eastAsia="en-US"/>
        </w:rPr>
        <w:t>the user</w:t>
      </w:r>
      <w:r w:rsidR="0059374C" w:rsidRPr="0059374C">
        <w:rPr>
          <w:rFonts w:asciiTheme="minorHAnsi" w:hAnsiTheme="minorHAnsi"/>
          <w:color w:val="000000"/>
          <w:sz w:val="20"/>
          <w:szCs w:val="20"/>
          <w:lang w:eastAsia="en-US"/>
        </w:rPr>
        <w:t xml:space="preserve"> will change </w:t>
      </w:r>
      <w:r>
        <w:rPr>
          <w:rFonts w:asciiTheme="minorHAnsi" w:hAnsiTheme="minorHAnsi"/>
          <w:color w:val="000000"/>
          <w:sz w:val="20"/>
          <w:szCs w:val="20"/>
          <w:lang w:eastAsia="en-US"/>
        </w:rPr>
        <w:t>their</w:t>
      </w:r>
      <w:r w:rsidR="0059374C" w:rsidRPr="0059374C">
        <w:rPr>
          <w:rFonts w:asciiTheme="minorHAnsi" w:hAnsiTheme="minorHAnsi"/>
          <w:color w:val="000000"/>
          <w:sz w:val="20"/>
          <w:szCs w:val="20"/>
          <w:lang w:eastAsia="en-US"/>
        </w:rPr>
        <w:t xml:space="preserve"> financial destiny </w:t>
      </w:r>
      <w:r>
        <w:rPr>
          <w:rFonts w:asciiTheme="minorHAnsi" w:hAnsiTheme="minorHAnsi"/>
          <w:color w:val="000000"/>
          <w:sz w:val="20"/>
          <w:szCs w:val="20"/>
          <w:lang w:eastAsia="en-US"/>
        </w:rPr>
        <w:t xml:space="preserve">anticipated </w:t>
      </w:r>
      <w:r w:rsidR="0059374C" w:rsidRPr="0059374C">
        <w:rPr>
          <w:rFonts w:asciiTheme="minorHAnsi" w:hAnsiTheme="minorHAnsi"/>
          <w:color w:val="000000"/>
          <w:sz w:val="20"/>
          <w:szCs w:val="20"/>
          <w:lang w:eastAsia="en-US"/>
        </w:rPr>
        <w:t>by means of N</w:t>
      </w:r>
      <w:r w:rsidR="000D5BA1">
        <w:rPr>
          <w:rFonts w:asciiTheme="minorHAnsi" w:hAnsiTheme="minorHAnsi"/>
          <w:color w:val="000000"/>
          <w:sz w:val="20"/>
          <w:szCs w:val="20"/>
          <w:lang w:eastAsia="en-US"/>
        </w:rPr>
        <w:t xml:space="preserve">GC ownership anticipated </w:t>
      </w:r>
      <w:r w:rsidR="0059374C" w:rsidRPr="0059374C">
        <w:rPr>
          <w:rFonts w:asciiTheme="minorHAnsi" w:hAnsiTheme="minorHAnsi"/>
          <w:color w:val="000000"/>
          <w:sz w:val="20"/>
          <w:szCs w:val="20"/>
          <w:lang w:eastAsia="en-US"/>
        </w:rPr>
        <w:t>for</w:t>
      </w:r>
      <w:r w:rsidR="000D5BA1">
        <w:rPr>
          <w:rFonts w:asciiTheme="minorHAnsi" w:hAnsiTheme="minorHAnsi"/>
          <w:color w:val="000000"/>
          <w:sz w:val="20"/>
          <w:szCs w:val="20"/>
          <w:lang w:eastAsia="en-US"/>
        </w:rPr>
        <w:t xml:space="preserve"> a long time</w:t>
      </w:r>
      <w:r w:rsidR="0059374C" w:rsidRPr="0059374C">
        <w:rPr>
          <w:rFonts w:asciiTheme="minorHAnsi" w:hAnsiTheme="minorHAnsi"/>
          <w:color w:val="000000"/>
          <w:sz w:val="20"/>
          <w:szCs w:val="20"/>
          <w:lang w:eastAsia="en-US"/>
        </w:rPr>
        <w:t xml:space="preserve">. </w:t>
      </w:r>
      <w:r w:rsidR="0059374C" w:rsidRPr="0059374C">
        <w:rPr>
          <w:rFonts w:asciiTheme="minorHAnsi" w:hAnsiTheme="minorHAnsi"/>
          <w:color w:val="000000"/>
          <w:sz w:val="20"/>
          <w:szCs w:val="20"/>
        </w:rPr>
        <w:t>Both N</w:t>
      </w:r>
      <w:r w:rsidR="000D5BA1">
        <w:rPr>
          <w:rFonts w:asciiTheme="minorHAnsi" w:hAnsiTheme="minorHAnsi"/>
          <w:color w:val="000000"/>
          <w:sz w:val="20"/>
          <w:szCs w:val="20"/>
        </w:rPr>
        <w:t>GC</w:t>
      </w:r>
      <w:r w:rsidR="0059374C" w:rsidRPr="0059374C">
        <w:rPr>
          <w:rFonts w:asciiTheme="minorHAnsi" w:hAnsiTheme="minorHAnsi"/>
          <w:color w:val="000000"/>
          <w:sz w:val="20"/>
          <w:szCs w:val="20"/>
        </w:rPr>
        <w:t xml:space="preserve"> and N</w:t>
      </w:r>
      <w:r w:rsidR="000D5BA1">
        <w:rPr>
          <w:rFonts w:asciiTheme="minorHAnsi" w:hAnsiTheme="minorHAnsi"/>
          <w:color w:val="000000"/>
          <w:sz w:val="20"/>
          <w:szCs w:val="20"/>
        </w:rPr>
        <w:t>GSC</w:t>
      </w:r>
      <w:r w:rsidR="0059374C" w:rsidRPr="0059374C">
        <w:rPr>
          <w:rFonts w:asciiTheme="minorHAnsi" w:hAnsiTheme="minorHAnsi"/>
          <w:color w:val="000000"/>
          <w:sz w:val="20"/>
          <w:szCs w:val="20"/>
        </w:rPr>
        <w:t xml:space="preserve"> are the products of years of research with </w:t>
      </w:r>
      <w:r>
        <w:rPr>
          <w:rFonts w:asciiTheme="minorHAnsi" w:hAnsiTheme="minorHAnsi"/>
          <w:color w:val="000000"/>
          <w:sz w:val="20"/>
          <w:szCs w:val="20"/>
        </w:rPr>
        <w:t>NHI</w:t>
      </w:r>
      <w:r w:rsidR="0059374C" w:rsidRPr="0059374C">
        <w:rPr>
          <w:rFonts w:asciiTheme="minorHAnsi" w:hAnsiTheme="minorHAnsi"/>
          <w:color w:val="000000"/>
          <w:sz w:val="20"/>
          <w:szCs w:val="20"/>
        </w:rPr>
        <w:t xml:space="preserve"> financial and crypto economy specialists. </w:t>
      </w:r>
      <w:r w:rsidR="00087ECD">
        <w:rPr>
          <w:rFonts w:asciiTheme="minorHAnsi" w:hAnsiTheme="minorHAnsi"/>
          <w:color w:val="000000"/>
          <w:sz w:val="20"/>
          <w:szCs w:val="20"/>
        </w:rPr>
        <w:t xml:space="preserve">View at </w:t>
      </w:r>
      <w:hyperlink r:id="rId6" w:history="1">
        <w:r w:rsidR="00087ECD" w:rsidRPr="00087ECD">
          <w:rPr>
            <w:rStyle w:val="Hyperlink"/>
            <w:rFonts w:asciiTheme="minorHAnsi" w:hAnsiTheme="minorHAnsi"/>
            <w:b/>
            <w:bCs/>
            <w:sz w:val="20"/>
            <w:szCs w:val="20"/>
          </w:rPr>
          <w:t>www.nashcoins.net</w:t>
        </w:r>
      </w:hyperlink>
      <w:r w:rsidR="00087ECD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14:paraId="6D59460F" w14:textId="75D2A3E0" w:rsidR="0059374C" w:rsidRDefault="0059374C" w:rsidP="00684C40">
      <w:pPr>
        <w:spacing w:before="100" w:beforeAutospacing="1" w:after="100" w:afterAutospacing="1"/>
        <w:rPr>
          <w:rFonts w:asciiTheme="minorHAnsi" w:hAnsiTheme="minorHAnsi"/>
          <w:color w:val="000000"/>
          <w:sz w:val="20"/>
          <w:szCs w:val="20"/>
          <w:lang w:eastAsia="en-US"/>
        </w:rPr>
      </w:pPr>
      <w:r w:rsidRPr="0059374C">
        <w:rPr>
          <w:rFonts w:asciiTheme="minorHAnsi" w:hAnsiTheme="minorHAnsi"/>
          <w:color w:val="000000"/>
          <w:sz w:val="20"/>
          <w:szCs w:val="20"/>
        </w:rPr>
        <w:t xml:space="preserve">Enjoying an exclusive trusted blockchain technology, all the transactions of </w:t>
      </w:r>
      <w:r w:rsidR="00C05807">
        <w:rPr>
          <w:rFonts w:asciiTheme="minorHAnsi" w:hAnsiTheme="minorHAnsi"/>
          <w:color w:val="000000"/>
          <w:sz w:val="20"/>
          <w:szCs w:val="20"/>
        </w:rPr>
        <w:t>the</w:t>
      </w:r>
      <w:r w:rsidRPr="0059374C">
        <w:rPr>
          <w:rFonts w:asciiTheme="minorHAnsi" w:hAnsiTheme="minorHAnsi"/>
          <w:color w:val="000000"/>
          <w:sz w:val="20"/>
          <w:szCs w:val="20"/>
        </w:rPr>
        <w:t xml:space="preserve"> N</w:t>
      </w:r>
      <w:r w:rsidR="00F23137">
        <w:rPr>
          <w:rFonts w:asciiTheme="minorHAnsi" w:hAnsiTheme="minorHAnsi"/>
          <w:color w:val="000000"/>
          <w:sz w:val="20"/>
          <w:szCs w:val="20"/>
        </w:rPr>
        <w:t>GCs and NGSCs</w:t>
      </w:r>
      <w:r w:rsidRPr="0059374C">
        <w:rPr>
          <w:rFonts w:asciiTheme="minorHAnsi" w:hAnsiTheme="minorHAnsi"/>
          <w:color w:val="000000"/>
          <w:sz w:val="20"/>
          <w:szCs w:val="20"/>
        </w:rPr>
        <w:t xml:space="preserve"> will be settled and processed in its secondary layer and unique lightning-fast network throughout the NHI International Banking Network</w:t>
      </w:r>
      <w:r w:rsidR="000D5BA1">
        <w:rPr>
          <w:rFonts w:asciiTheme="minorHAnsi" w:hAnsiTheme="minorHAnsi"/>
          <w:color w:val="000000"/>
          <w:sz w:val="20"/>
          <w:szCs w:val="20"/>
        </w:rPr>
        <w:t xml:space="preserve"> to come</w:t>
      </w:r>
      <w:r w:rsidRPr="0059374C">
        <w:rPr>
          <w:rFonts w:asciiTheme="minorHAnsi" w:hAnsiTheme="minorHAnsi"/>
          <w:color w:val="000000"/>
          <w:sz w:val="20"/>
          <w:szCs w:val="20"/>
        </w:rPr>
        <w:t>.</w:t>
      </w:r>
      <w:r w:rsidRPr="0059374C">
        <w:rPr>
          <w:rFonts w:asciiTheme="minorHAnsi" w:hAnsiTheme="minorHAnsi"/>
          <w:color w:val="000000"/>
          <w:sz w:val="20"/>
          <w:szCs w:val="20"/>
          <w:lang w:eastAsia="en-US"/>
        </w:rPr>
        <w:t xml:space="preserve"> </w:t>
      </w:r>
      <w:r w:rsidR="00AE157B">
        <w:rPr>
          <w:rFonts w:asciiTheme="minorHAnsi" w:hAnsiTheme="minorHAnsi"/>
          <w:color w:val="000000"/>
          <w:sz w:val="20"/>
          <w:szCs w:val="20"/>
          <w:lang w:eastAsia="en-US"/>
        </w:rPr>
        <w:t>New c</w:t>
      </w:r>
      <w:r w:rsidRPr="0059374C">
        <w:rPr>
          <w:rFonts w:asciiTheme="minorHAnsi" w:hAnsiTheme="minorHAnsi"/>
          <w:color w:val="000000"/>
          <w:sz w:val="20"/>
          <w:szCs w:val="20"/>
          <w:lang w:eastAsia="en-US"/>
        </w:rPr>
        <w:t xml:space="preserve">ompliance by the U.S. FED </w:t>
      </w:r>
      <w:r w:rsidR="00AE157B">
        <w:rPr>
          <w:rFonts w:asciiTheme="minorHAnsi" w:hAnsiTheme="minorHAnsi"/>
          <w:color w:val="000000"/>
          <w:sz w:val="20"/>
          <w:szCs w:val="20"/>
          <w:lang w:eastAsia="en-US"/>
        </w:rPr>
        <w:t xml:space="preserve">with its launch of </w:t>
      </w:r>
      <w:r w:rsidRPr="0059374C">
        <w:rPr>
          <w:rFonts w:asciiTheme="minorHAnsi" w:hAnsiTheme="minorHAnsi"/>
          <w:color w:val="000000"/>
          <w:sz w:val="20"/>
          <w:szCs w:val="20"/>
          <w:lang w:eastAsia="en-US"/>
        </w:rPr>
        <w:t xml:space="preserve"> </w:t>
      </w:r>
      <w:hyperlink r:id="rId7" w:history="1">
        <w:r w:rsidRPr="0059374C">
          <w:rPr>
            <w:rFonts w:asciiTheme="minorHAnsi" w:hAnsiTheme="minorHAnsi"/>
            <w:b/>
            <w:bCs/>
            <w:color w:val="0000FF"/>
            <w:sz w:val="20"/>
            <w:szCs w:val="20"/>
            <w:u w:val="single"/>
            <w:lang w:eastAsia="en-US"/>
          </w:rPr>
          <w:t>www.iso20022.org</w:t>
        </w:r>
      </w:hyperlink>
      <w:r w:rsidRPr="0059374C">
        <w:rPr>
          <w:rFonts w:asciiTheme="minorHAnsi" w:hAnsiTheme="minorHAnsi"/>
          <w:color w:val="000000"/>
          <w:sz w:val="20"/>
          <w:szCs w:val="20"/>
          <w:lang w:eastAsia="en-US"/>
        </w:rPr>
        <w:t xml:space="preserve"> this year, add</w:t>
      </w:r>
      <w:r w:rsidR="000D5BA1">
        <w:rPr>
          <w:rFonts w:asciiTheme="minorHAnsi" w:hAnsiTheme="minorHAnsi"/>
          <w:color w:val="000000"/>
          <w:sz w:val="20"/>
          <w:szCs w:val="20"/>
          <w:lang w:eastAsia="en-US"/>
        </w:rPr>
        <w:t>ed</w:t>
      </w:r>
      <w:r w:rsidRPr="0059374C">
        <w:rPr>
          <w:rFonts w:asciiTheme="minorHAnsi" w:hAnsiTheme="minorHAnsi"/>
          <w:color w:val="000000"/>
          <w:sz w:val="20"/>
          <w:szCs w:val="20"/>
          <w:lang w:eastAsia="en-US"/>
        </w:rPr>
        <w:t xml:space="preserve"> strict regulations to assist world citizens to a fair </w:t>
      </w:r>
      <w:r w:rsidR="00AE157B">
        <w:rPr>
          <w:rFonts w:asciiTheme="minorHAnsi" w:hAnsiTheme="minorHAnsi"/>
          <w:color w:val="000000"/>
          <w:sz w:val="20"/>
          <w:szCs w:val="20"/>
          <w:lang w:eastAsia="en-US"/>
        </w:rPr>
        <w:t xml:space="preserve">digital asset </w:t>
      </w:r>
      <w:r w:rsidRPr="0059374C">
        <w:rPr>
          <w:rFonts w:asciiTheme="minorHAnsi" w:hAnsiTheme="minorHAnsi"/>
          <w:color w:val="000000"/>
          <w:sz w:val="20"/>
          <w:szCs w:val="20"/>
          <w:lang w:eastAsia="en-US"/>
        </w:rPr>
        <w:t>playing field</w:t>
      </w:r>
      <w:r w:rsidR="00F23137">
        <w:rPr>
          <w:rFonts w:asciiTheme="minorHAnsi" w:hAnsiTheme="minorHAnsi"/>
          <w:color w:val="000000"/>
          <w:sz w:val="20"/>
          <w:szCs w:val="20"/>
          <w:lang w:eastAsia="en-US"/>
        </w:rPr>
        <w:t xml:space="preserve"> </w:t>
      </w:r>
      <w:r w:rsidR="00AE157B">
        <w:rPr>
          <w:rFonts w:asciiTheme="minorHAnsi" w:hAnsiTheme="minorHAnsi"/>
          <w:color w:val="000000"/>
          <w:sz w:val="20"/>
          <w:szCs w:val="20"/>
          <w:lang w:eastAsia="en-US"/>
        </w:rPr>
        <w:t>and</w:t>
      </w:r>
      <w:r w:rsidRPr="0059374C">
        <w:rPr>
          <w:rFonts w:asciiTheme="minorHAnsi" w:hAnsiTheme="minorHAnsi"/>
          <w:color w:val="000000"/>
          <w:sz w:val="20"/>
          <w:szCs w:val="20"/>
          <w:lang w:eastAsia="en-US"/>
        </w:rPr>
        <w:t xml:space="preserve"> stand against the</w:t>
      </w:r>
      <w:r w:rsidR="00F23137">
        <w:rPr>
          <w:rFonts w:asciiTheme="minorHAnsi" w:hAnsiTheme="minorHAnsi"/>
          <w:color w:val="000000"/>
          <w:sz w:val="20"/>
          <w:szCs w:val="20"/>
          <w:lang w:eastAsia="en-US"/>
        </w:rPr>
        <w:t xml:space="preserve"> </w:t>
      </w:r>
      <w:r w:rsidRPr="0059374C">
        <w:rPr>
          <w:rFonts w:asciiTheme="minorHAnsi" w:hAnsiTheme="minorHAnsi"/>
          <w:color w:val="000000"/>
          <w:sz w:val="20"/>
          <w:szCs w:val="20"/>
          <w:lang w:eastAsia="en-US"/>
        </w:rPr>
        <w:t>BAD ACTORS getting away with crypto scams for too long</w:t>
      </w:r>
      <w:r w:rsidR="00AE157B">
        <w:rPr>
          <w:rFonts w:asciiTheme="minorHAnsi" w:hAnsiTheme="minorHAnsi"/>
          <w:color w:val="000000"/>
          <w:sz w:val="20"/>
          <w:szCs w:val="20"/>
          <w:lang w:eastAsia="en-US"/>
        </w:rPr>
        <w:t>.</w:t>
      </w:r>
      <w:r w:rsidR="00F23137">
        <w:rPr>
          <w:rFonts w:asciiTheme="minorHAnsi" w:hAnsiTheme="minorHAnsi"/>
          <w:color w:val="000000"/>
          <w:sz w:val="20"/>
          <w:szCs w:val="20"/>
          <w:lang w:eastAsia="en-US"/>
        </w:rPr>
        <w:t xml:space="preserve"> </w:t>
      </w:r>
      <w:r w:rsidRPr="0059374C">
        <w:rPr>
          <w:rFonts w:asciiTheme="minorHAnsi" w:hAnsiTheme="minorHAnsi"/>
          <w:color w:val="000000"/>
          <w:sz w:val="20"/>
          <w:szCs w:val="20"/>
          <w:lang w:eastAsia="en-US"/>
        </w:rPr>
        <w:t xml:space="preserve"> </w:t>
      </w:r>
      <w:r w:rsidR="00F23137">
        <w:rPr>
          <w:rFonts w:asciiTheme="minorHAnsi" w:hAnsiTheme="minorHAnsi"/>
          <w:color w:val="000000"/>
          <w:sz w:val="20"/>
          <w:szCs w:val="20"/>
          <w:lang w:eastAsia="en-US"/>
        </w:rPr>
        <w:t xml:space="preserve">We are in full support with the U.S. FED, U.S. SEC, SWIFT.com, Central Banks, etc.  </w:t>
      </w:r>
      <w:r w:rsidR="00F23137" w:rsidRPr="0059374C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With </w:t>
      </w:r>
      <w:r w:rsidR="00C05807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>NHI</w:t>
      </w:r>
      <w:r w:rsidR="00F23137" w:rsidRPr="0059374C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 plans for valuation, utilities, management and a new </w:t>
      </w:r>
      <w:r w:rsidR="000D5BA1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>c</w:t>
      </w:r>
      <w:r w:rsidR="00F23137" w:rsidRPr="0059374C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omputer </w:t>
      </w:r>
      <w:r w:rsidR="000D5BA1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>s</w:t>
      </w:r>
      <w:r w:rsidR="00F23137" w:rsidRPr="0059374C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cience </w:t>
      </w:r>
      <w:r w:rsidR="00F23137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>d</w:t>
      </w:r>
      <w:r w:rsidR="00F23137" w:rsidRPr="0059374C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epartment, </w:t>
      </w:r>
      <w:r w:rsidR="000D5BA1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thus </w:t>
      </w:r>
      <w:r w:rsidR="00F23137" w:rsidRPr="0059374C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>expos</w:t>
      </w:r>
      <w:r w:rsidR="00F23137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ing </w:t>
      </w:r>
      <w:r w:rsidR="00C05807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>the</w:t>
      </w:r>
      <w:r w:rsidR="00F23137" w:rsidRPr="0059374C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 N</w:t>
      </w:r>
      <w:r w:rsidR="00F23137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GC </w:t>
      </w:r>
      <w:r w:rsidR="00C05807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owners to </w:t>
      </w:r>
      <w:r w:rsidR="00F23137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>anticipated</w:t>
      </w:r>
      <w:r w:rsidR="00F23137" w:rsidRPr="0059374C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 profits. It is why</w:t>
      </w:r>
      <w:r w:rsidR="00C05807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 NHI </w:t>
      </w:r>
      <w:r w:rsidR="00F23137" w:rsidRPr="0059374C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are in </w:t>
      </w:r>
      <w:r w:rsidR="00C05807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a </w:t>
      </w:r>
      <w:r w:rsidR="00F23137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work horse mode and NHI team is a force. </w:t>
      </w:r>
      <w:r w:rsidR="00C05807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>NGC</w:t>
      </w:r>
      <w:r w:rsidR="00F23137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 include</w:t>
      </w:r>
      <w:r w:rsidR="00C05807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>s</w:t>
      </w:r>
      <w:r w:rsidR="00F23137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 an international affilate plan</w:t>
      </w:r>
      <w:r w:rsidR="000D5BA1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 for worldwide affiliates that</w:t>
      </w:r>
      <w:r w:rsidR="00F23137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 want to</w:t>
      </w:r>
      <w:r w:rsidR="00F23137" w:rsidRPr="0059374C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 join</w:t>
      </w:r>
      <w:r w:rsidR="000D5BA1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 and succeed with </w:t>
      </w:r>
      <w:r w:rsidR="00C05807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>NHI</w:t>
      </w:r>
      <w:r w:rsidR="00F23137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, </w:t>
      </w:r>
      <w:r w:rsidR="000D5BA1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>earning</w:t>
      </w:r>
      <w:r w:rsidR="00F23137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 NGC reward</w:t>
      </w:r>
      <w:r w:rsidR="000D5BA1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>s</w:t>
      </w:r>
      <w:r w:rsidR="00F23137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 and </w:t>
      </w:r>
      <w:r w:rsidR="000D5BA1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other </w:t>
      </w:r>
      <w:r w:rsidR="00F23137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>bonus</w:t>
      </w:r>
      <w:r w:rsidR="000D5BA1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>es</w:t>
      </w:r>
      <w:r w:rsidR="00F23137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>.</w:t>
      </w:r>
    </w:p>
    <w:p w14:paraId="474176F9" w14:textId="633D6F55" w:rsidR="0059374C" w:rsidRDefault="000D5BA1" w:rsidP="00684C40">
      <w:pPr>
        <w:spacing w:before="100" w:beforeAutospacing="1" w:after="100" w:afterAutospacing="1"/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</w:pPr>
      <w:r>
        <w:rPr>
          <w:rFonts w:asciiTheme="minorHAnsi" w:hAnsiTheme="minorHAnsi"/>
          <w:color w:val="000000"/>
          <w:sz w:val="20"/>
          <w:szCs w:val="20"/>
          <w:lang w:eastAsia="en-US"/>
        </w:rPr>
        <w:t>Developing</w:t>
      </w:r>
      <w:r w:rsidR="0059374C" w:rsidRPr="0059374C">
        <w:rPr>
          <w:rFonts w:asciiTheme="minorHAnsi" w:hAnsiTheme="minorHAnsi"/>
          <w:color w:val="000000"/>
          <w:sz w:val="20"/>
          <w:szCs w:val="20"/>
          <w:lang w:eastAsia="en-US"/>
        </w:rPr>
        <w:t xml:space="preserve"> a</w:t>
      </w:r>
      <w:r>
        <w:rPr>
          <w:rFonts w:asciiTheme="minorHAnsi" w:hAnsiTheme="minorHAnsi"/>
          <w:color w:val="000000"/>
          <w:sz w:val="20"/>
          <w:szCs w:val="20"/>
          <w:lang w:eastAsia="en-US"/>
        </w:rPr>
        <w:t xml:space="preserve"> </w:t>
      </w:r>
      <w:r w:rsidR="0059374C" w:rsidRPr="0059374C">
        <w:rPr>
          <w:rFonts w:asciiTheme="minorHAnsi" w:hAnsiTheme="minorHAnsi"/>
          <w:color w:val="000000"/>
          <w:sz w:val="20"/>
          <w:szCs w:val="20"/>
          <w:lang w:eastAsia="en-US"/>
        </w:rPr>
        <w:t>designated trusted blockchain and market disrupter archetype, our anticipated N</w:t>
      </w:r>
      <w:r w:rsidR="00F23137">
        <w:rPr>
          <w:rFonts w:asciiTheme="minorHAnsi" w:hAnsiTheme="minorHAnsi"/>
          <w:color w:val="000000"/>
          <w:sz w:val="20"/>
          <w:szCs w:val="20"/>
          <w:lang w:eastAsia="en-US"/>
        </w:rPr>
        <w:t>GSC</w:t>
      </w:r>
      <w:r w:rsidR="0059374C" w:rsidRPr="0059374C">
        <w:rPr>
          <w:rFonts w:asciiTheme="minorHAnsi" w:hAnsiTheme="minorHAnsi"/>
          <w:color w:val="000000"/>
          <w:sz w:val="20"/>
          <w:szCs w:val="20"/>
          <w:lang w:eastAsia="en-US"/>
        </w:rPr>
        <w:t xml:space="preserve"> will become a Seigniorage </w:t>
      </w:r>
      <w:r w:rsidR="00F23137">
        <w:rPr>
          <w:rFonts w:asciiTheme="minorHAnsi" w:hAnsiTheme="minorHAnsi"/>
          <w:color w:val="000000"/>
          <w:sz w:val="20"/>
          <w:szCs w:val="20"/>
          <w:lang w:eastAsia="en-US"/>
        </w:rPr>
        <w:t>s</w:t>
      </w:r>
      <w:r w:rsidR="0059374C" w:rsidRPr="0059374C">
        <w:rPr>
          <w:rFonts w:asciiTheme="minorHAnsi" w:hAnsiTheme="minorHAnsi"/>
          <w:color w:val="000000"/>
          <w:sz w:val="20"/>
          <w:szCs w:val="20"/>
          <w:lang w:eastAsia="en-US"/>
        </w:rPr>
        <w:t xml:space="preserve">table </w:t>
      </w:r>
      <w:r w:rsidR="00F23137">
        <w:rPr>
          <w:rFonts w:asciiTheme="minorHAnsi" w:hAnsiTheme="minorHAnsi"/>
          <w:color w:val="000000"/>
          <w:sz w:val="20"/>
          <w:szCs w:val="20"/>
          <w:lang w:eastAsia="en-US"/>
        </w:rPr>
        <w:t>c</w:t>
      </w:r>
      <w:r w:rsidR="0059374C" w:rsidRPr="0059374C">
        <w:rPr>
          <w:rFonts w:asciiTheme="minorHAnsi" w:hAnsiTheme="minorHAnsi"/>
          <w:color w:val="000000"/>
          <w:sz w:val="20"/>
          <w:szCs w:val="20"/>
          <w:lang w:eastAsia="en-US"/>
        </w:rPr>
        <w:t xml:space="preserve">oin. Backed by the hardest dualistic asset portfolio in its first layer that gains its value subjectively by the community of its users’ and their equitable value-perception, using market information at each spot to access the value of portfolio value of the bilateral hard trusted money assets pegged to, rather than sheer speculations-inflationary malfunctions of profiteers-abusers </w:t>
      </w:r>
      <w:r w:rsidR="00F23137">
        <w:rPr>
          <w:rFonts w:asciiTheme="minorHAnsi" w:hAnsiTheme="minorHAnsi"/>
          <w:color w:val="000000"/>
          <w:sz w:val="20"/>
          <w:szCs w:val="20"/>
          <w:lang w:eastAsia="en-US"/>
        </w:rPr>
        <w:t>and</w:t>
      </w:r>
      <w:r w:rsidR="0059374C" w:rsidRPr="0059374C">
        <w:rPr>
          <w:rFonts w:asciiTheme="minorHAnsi" w:hAnsiTheme="minorHAnsi"/>
          <w:color w:val="000000"/>
          <w:sz w:val="20"/>
          <w:szCs w:val="20"/>
          <w:lang w:eastAsia="en-US"/>
        </w:rPr>
        <w:t xml:space="preserve"> BAD ACTORS. </w:t>
      </w:r>
      <w:bookmarkStart w:id="0" w:name="_Hlk109061114"/>
      <w:r w:rsidR="00C05807">
        <w:rPr>
          <w:rFonts w:asciiTheme="minorHAnsi" w:hAnsiTheme="minorHAnsi"/>
          <w:color w:val="000000"/>
          <w:sz w:val="20"/>
          <w:szCs w:val="20"/>
          <w:lang w:eastAsia="en-US"/>
        </w:rPr>
        <w:t>NHI</w:t>
      </w:r>
      <w:r w:rsidR="0059374C">
        <w:rPr>
          <w:rFonts w:asciiTheme="minorHAnsi" w:hAnsiTheme="minorHAnsi"/>
          <w:color w:val="000000"/>
          <w:sz w:val="20"/>
          <w:szCs w:val="20"/>
          <w:lang w:eastAsia="en-US"/>
        </w:rPr>
        <w:t xml:space="preserve"> support</w:t>
      </w:r>
      <w:r w:rsidR="00C05807">
        <w:rPr>
          <w:rFonts w:asciiTheme="minorHAnsi" w:hAnsiTheme="minorHAnsi"/>
          <w:color w:val="000000"/>
          <w:sz w:val="20"/>
          <w:szCs w:val="20"/>
          <w:lang w:eastAsia="en-US"/>
        </w:rPr>
        <w:t xml:space="preserve"> all</w:t>
      </w:r>
      <w:r w:rsidR="0059374C">
        <w:rPr>
          <w:rFonts w:asciiTheme="minorHAnsi" w:hAnsiTheme="minorHAnsi"/>
          <w:color w:val="000000"/>
          <w:sz w:val="20"/>
          <w:szCs w:val="20"/>
          <w:lang w:eastAsia="en-US"/>
        </w:rPr>
        <w:t xml:space="preserve"> g</w:t>
      </w:r>
      <w:r w:rsidR="0059374C" w:rsidRPr="0059374C">
        <w:rPr>
          <w:rFonts w:asciiTheme="minorHAnsi" w:hAnsiTheme="minorHAnsi"/>
          <w:color w:val="000000"/>
          <w:sz w:val="20"/>
          <w:szCs w:val="20"/>
          <w:lang w:eastAsia="en-US"/>
        </w:rPr>
        <w:t xml:space="preserve">overnments </w:t>
      </w:r>
      <w:r w:rsidR="0059374C">
        <w:rPr>
          <w:rFonts w:asciiTheme="minorHAnsi" w:hAnsiTheme="minorHAnsi"/>
          <w:color w:val="000000"/>
          <w:sz w:val="20"/>
          <w:szCs w:val="20"/>
          <w:lang w:eastAsia="en-US"/>
        </w:rPr>
        <w:t>that are</w:t>
      </w:r>
      <w:r w:rsidR="0059374C" w:rsidRPr="0059374C">
        <w:rPr>
          <w:rFonts w:asciiTheme="minorHAnsi" w:hAnsiTheme="minorHAnsi"/>
          <w:color w:val="000000"/>
          <w:sz w:val="20"/>
          <w:szCs w:val="20"/>
          <w:lang w:eastAsia="en-US"/>
        </w:rPr>
        <w:t xml:space="preserve"> assist</w:t>
      </w:r>
      <w:r w:rsidR="0059374C">
        <w:rPr>
          <w:rFonts w:asciiTheme="minorHAnsi" w:hAnsiTheme="minorHAnsi"/>
          <w:color w:val="000000"/>
          <w:sz w:val="20"/>
          <w:szCs w:val="20"/>
          <w:lang w:eastAsia="en-US"/>
        </w:rPr>
        <w:t>ing</w:t>
      </w:r>
      <w:r w:rsidR="0059374C" w:rsidRPr="0059374C">
        <w:rPr>
          <w:rFonts w:asciiTheme="minorHAnsi" w:hAnsiTheme="minorHAnsi"/>
          <w:color w:val="000000"/>
          <w:sz w:val="20"/>
          <w:szCs w:val="20"/>
          <w:lang w:eastAsia="en-US"/>
        </w:rPr>
        <w:t xml:space="preserve"> to protect its citizens assets</w:t>
      </w:r>
      <w:r w:rsidR="00F23137">
        <w:rPr>
          <w:rFonts w:asciiTheme="minorHAnsi" w:hAnsiTheme="minorHAnsi"/>
          <w:color w:val="000000"/>
          <w:sz w:val="20"/>
          <w:szCs w:val="20"/>
          <w:lang w:eastAsia="en-US"/>
        </w:rPr>
        <w:t xml:space="preserve"> via U.S. FED </w:t>
      </w:r>
      <w:r w:rsidR="00C05807">
        <w:rPr>
          <w:rFonts w:asciiTheme="minorHAnsi" w:hAnsiTheme="minorHAnsi"/>
          <w:color w:val="000000"/>
          <w:sz w:val="20"/>
          <w:szCs w:val="20"/>
          <w:lang w:eastAsia="en-US"/>
        </w:rPr>
        <w:t>ISO</w:t>
      </w:r>
      <w:r w:rsidR="00F23137">
        <w:rPr>
          <w:rFonts w:asciiTheme="minorHAnsi" w:hAnsiTheme="minorHAnsi"/>
          <w:color w:val="000000"/>
          <w:sz w:val="20"/>
          <w:szCs w:val="20"/>
          <w:lang w:eastAsia="en-US"/>
        </w:rPr>
        <w:t>20022</w:t>
      </w:r>
      <w:r w:rsidR="0059374C">
        <w:rPr>
          <w:rFonts w:asciiTheme="minorHAnsi" w:hAnsiTheme="minorHAnsi"/>
          <w:color w:val="000000"/>
          <w:sz w:val="20"/>
          <w:szCs w:val="20"/>
          <w:lang w:eastAsia="en-US"/>
        </w:rPr>
        <w:t>.</w:t>
      </w:r>
      <w:bookmarkEnd w:id="0"/>
      <w:r w:rsidR="0059374C">
        <w:rPr>
          <w:rFonts w:asciiTheme="minorHAnsi" w:hAnsiTheme="minorHAnsi"/>
          <w:color w:val="000000"/>
          <w:sz w:val="20"/>
          <w:szCs w:val="20"/>
          <w:lang w:eastAsia="en-US"/>
        </w:rPr>
        <w:t xml:space="preserve"> </w:t>
      </w:r>
    </w:p>
    <w:p w14:paraId="76CB4B2A" w14:textId="14461AD3" w:rsidR="00596789" w:rsidRDefault="00F23137" w:rsidP="00596789">
      <w:pPr>
        <w:spacing w:before="240"/>
        <w:rPr>
          <w:rFonts w:ascii="Calibri" w:hAnsi="Calibri"/>
          <w:color w:val="212529"/>
          <w:sz w:val="20"/>
          <w:szCs w:val="20"/>
          <w:shd w:val="clear" w:color="auto" w:fill="FFFFFF"/>
        </w:rPr>
      </w:pPr>
      <w:r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NHI has </w:t>
      </w:r>
      <w:r w:rsidR="00CF01A5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>recent</w:t>
      </w:r>
      <w:r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>ly</w:t>
      </w:r>
      <w:r w:rsidR="00CF01A5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 </w:t>
      </w:r>
      <w:r w:rsidR="00CF01A5" w:rsidRPr="0059374C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>merg</w:t>
      </w:r>
      <w:r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>ed</w:t>
      </w:r>
      <w:r w:rsidR="00CF01A5" w:rsidRPr="0059374C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 with </w:t>
      </w:r>
      <w:r w:rsidR="000D5BA1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one of </w:t>
      </w:r>
      <w:r w:rsidR="00CF01A5" w:rsidRPr="0059374C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the highest grade </w:t>
      </w:r>
      <w:r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institutional </w:t>
      </w:r>
      <w:r w:rsidR="00CF01A5" w:rsidRPr="0059374C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sector </w:t>
      </w:r>
      <w:r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of </w:t>
      </w:r>
      <w:r w:rsidR="00CF01A5" w:rsidRPr="0059374C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>Wall street fund</w:t>
      </w:r>
      <w:r w:rsidR="00CF01A5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>s</w:t>
      </w:r>
      <w:r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, </w:t>
      </w:r>
      <w:r w:rsidR="000D5BA1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>“</w:t>
      </w:r>
      <w:r w:rsidR="00CF01A5" w:rsidRPr="0059374C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>Daltok-Nash</w:t>
      </w:r>
      <w:r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 co-GP Fund</w:t>
      </w:r>
      <w:r w:rsidR="000D5BA1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>”</w:t>
      </w:r>
      <w:r w:rsidR="00CF01A5" w:rsidRPr="0059374C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 with the required U.S. FED approvals for </w:t>
      </w:r>
      <w:r w:rsidR="00CF01A5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>its</w:t>
      </w:r>
      <w:r w:rsidR="00CF01A5" w:rsidRPr="0059374C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 synthetic risk transfer strategies</w:t>
      </w:r>
      <w:r w:rsidR="00CF01A5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 as planned</w:t>
      </w:r>
      <w:r w:rsidR="00CF01A5" w:rsidRPr="0059374C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>. Creating positive disruption like no other fund in th</w:t>
      </w:r>
      <w:r w:rsidR="000D5BA1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>e</w:t>
      </w:r>
      <w:r w:rsidR="00CF01A5" w:rsidRPr="0059374C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 high grade institutional sector</w:t>
      </w:r>
      <w:r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. Another positive disruption is </w:t>
      </w:r>
      <w:r w:rsidR="00CF01A5" w:rsidRPr="0059374C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allowing small to large investors inside the fund as a co-GP Partner, via  Nash GP Capital LLC. </w:t>
      </w:r>
      <w:r w:rsidR="0059374C" w:rsidRPr="0059374C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NHI </w:t>
      </w:r>
      <w:r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>anticipates to</w:t>
      </w:r>
      <w:r w:rsidR="0059374C" w:rsidRPr="0059374C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 transfer some of our future N</w:t>
      </w:r>
      <w:r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>GC and NGSC</w:t>
      </w:r>
      <w:r w:rsidR="0059374C" w:rsidRPr="0059374C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 assets to increase our corporate stake inside</w:t>
      </w:r>
      <w:r w:rsidR="00C05807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 the </w:t>
      </w:r>
      <w:r w:rsidR="0059374C" w:rsidRPr="0059374C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Daltok-Nash co-GP </w:t>
      </w:r>
      <w:r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>f</w:t>
      </w:r>
      <w:r w:rsidR="0059374C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>und</w:t>
      </w:r>
      <w:r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 and next co-GP fund Nash Gold LLC co-GP Fund Q4 2022.</w:t>
      </w:r>
      <w:r w:rsidR="000D5BA1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 </w:t>
      </w:r>
      <w:r w:rsidR="004F18D1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 A</w:t>
      </w:r>
      <w:r w:rsidR="000D5BA1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>dmi</w:t>
      </w:r>
      <w:r w:rsidR="004F18D1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nistration of </w:t>
      </w:r>
      <w:r w:rsidR="000D5BA1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our Funds </w:t>
      </w:r>
      <w:r w:rsidR="004F18D1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co-GP side are </w:t>
      </w:r>
      <w:r w:rsidR="000D5BA1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>in-house a</w:t>
      </w:r>
      <w:r w:rsidR="00C05807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s well as </w:t>
      </w:r>
      <w:r w:rsidR="007E15A3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>manage</w:t>
      </w:r>
      <w:r w:rsidR="00C05807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>ment fo</w:t>
      </w:r>
      <w:r w:rsidR="007E15A3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 a fund of funds. A</w:t>
      </w:r>
      <w:r w:rsidR="000D5BA1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ll assets are required to be held in a top 10 U.S. Institutional Bank for custodial purposes compliant to the U.S. FED, </w:t>
      </w:r>
      <w:r w:rsidR="00C05807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>NHI</w:t>
      </w:r>
      <w:r w:rsidR="000D5BA1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 utilize</w:t>
      </w:r>
      <w:r w:rsidR="00C05807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>s</w:t>
      </w:r>
      <w:r w:rsidR="000D5BA1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 Morgan Stanley Investment Bank for this purpose. All assets are transparent to the U.S. FED through our back office.</w:t>
      </w:r>
      <w:r w:rsidR="00AB3D6D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 </w:t>
      </w:r>
      <w:r w:rsidR="00C05807">
        <w:rPr>
          <w:rFonts w:ascii="Calibri" w:hAnsi="Calibri"/>
          <w:color w:val="212529"/>
          <w:sz w:val="20"/>
          <w:szCs w:val="20"/>
          <w:shd w:val="clear" w:color="auto" w:fill="FFFFFF"/>
        </w:rPr>
        <w:t xml:space="preserve"> NHI</w:t>
      </w:r>
      <w:r w:rsidR="00596789">
        <w:rPr>
          <w:rFonts w:ascii="Calibri" w:hAnsi="Calibri"/>
          <w:color w:val="212529"/>
          <w:sz w:val="20"/>
          <w:szCs w:val="20"/>
          <w:shd w:val="clear" w:color="auto" w:fill="FFFFFF"/>
        </w:rPr>
        <w:t xml:space="preserve"> Funds will show any business owners how they can increase their revenues with </w:t>
      </w:r>
      <w:r w:rsidR="00C05807">
        <w:rPr>
          <w:rFonts w:ascii="Calibri" w:hAnsi="Calibri"/>
          <w:color w:val="212529"/>
          <w:sz w:val="20"/>
          <w:szCs w:val="20"/>
          <w:shd w:val="clear" w:color="auto" w:fill="FFFFFF"/>
        </w:rPr>
        <w:t>the</w:t>
      </w:r>
      <w:r w:rsidR="00596789">
        <w:rPr>
          <w:rFonts w:ascii="Calibri" w:hAnsi="Calibri"/>
          <w:color w:val="212529"/>
          <w:sz w:val="20"/>
          <w:szCs w:val="20"/>
          <w:shd w:val="clear" w:color="auto" w:fill="FFFFFF"/>
        </w:rPr>
        <w:t xml:space="preserve"> structured private equity </w:t>
      </w:r>
      <w:r w:rsidR="00C05807">
        <w:rPr>
          <w:rFonts w:ascii="Calibri" w:hAnsi="Calibri"/>
          <w:color w:val="212529"/>
          <w:sz w:val="20"/>
          <w:szCs w:val="20"/>
          <w:shd w:val="clear" w:color="auto" w:fill="FFFFFF"/>
        </w:rPr>
        <w:t xml:space="preserve">fund </w:t>
      </w:r>
      <w:r w:rsidR="00596789">
        <w:rPr>
          <w:rFonts w:ascii="Calibri" w:hAnsi="Calibri"/>
          <w:color w:val="212529"/>
          <w:sz w:val="20"/>
          <w:szCs w:val="20"/>
          <w:shd w:val="clear" w:color="auto" w:fill="FFFFFF"/>
        </w:rPr>
        <w:t>plan</w:t>
      </w:r>
      <w:r w:rsidR="00C05807">
        <w:rPr>
          <w:rFonts w:ascii="Calibri" w:hAnsi="Calibri"/>
          <w:color w:val="212529"/>
          <w:sz w:val="20"/>
          <w:szCs w:val="20"/>
          <w:shd w:val="clear" w:color="auto" w:fill="FFFFFF"/>
        </w:rPr>
        <w:t>s</w:t>
      </w:r>
      <w:r w:rsidR="00596789">
        <w:rPr>
          <w:rFonts w:ascii="Calibri" w:hAnsi="Calibri"/>
          <w:color w:val="212529"/>
          <w:sz w:val="20"/>
          <w:szCs w:val="20"/>
          <w:shd w:val="clear" w:color="auto" w:fill="FFFFFF"/>
        </w:rPr>
        <w:t xml:space="preserve"> of the highest-grade institutional fund sector.</w:t>
      </w:r>
    </w:p>
    <w:p w14:paraId="5AF92D71" w14:textId="1DA0DAE1" w:rsidR="0059374C" w:rsidRPr="00AE157B" w:rsidRDefault="0059374C" w:rsidP="00596789">
      <w:pPr>
        <w:spacing w:before="240"/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</w:pPr>
      <w:r w:rsidRPr="0059374C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lastRenderedPageBreak/>
        <w:t>Owning the fund together as a group our co-GP Partners</w:t>
      </w:r>
      <w:r w:rsidR="00C05807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 together</w:t>
      </w:r>
      <w:r w:rsidR="004F18D1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 </w:t>
      </w:r>
      <w:r w:rsidR="00C05807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>can</w:t>
      </w:r>
      <w:r w:rsidRPr="0059374C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 </w:t>
      </w:r>
      <w:r w:rsidR="00CF01A5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anticipate to </w:t>
      </w:r>
      <w:r w:rsidRPr="0059374C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>share in large structural fee returns of the fund</w:t>
      </w:r>
      <w:r w:rsidR="00CF01A5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 planned at 5X to 10X ROI</w:t>
      </w:r>
      <w:r w:rsidR="00F23137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 in a 5-year lockup with quarterly distributions and 5-year renewals</w:t>
      </w:r>
      <w:r w:rsidRPr="0059374C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. </w:t>
      </w:r>
      <w:r w:rsidR="00F23137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NGC owners can also enter </w:t>
      </w:r>
      <w:r w:rsidR="00C05807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>the</w:t>
      </w:r>
      <w:r w:rsidR="00F23137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 co-GP </w:t>
      </w:r>
      <w:r w:rsidR="004F18D1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>F</w:t>
      </w:r>
      <w:r w:rsidR="00F23137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>und</w:t>
      </w:r>
      <w:r w:rsidR="00C05807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>s</w:t>
      </w:r>
      <w:r w:rsidR="00F23137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 </w:t>
      </w:r>
      <w:r w:rsidR="000D5BA1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which is another </w:t>
      </w:r>
      <w:r w:rsidR="00F23137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>NHI positive disruption</w:t>
      </w:r>
      <w:r w:rsidR="000D5BA1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 and brings additional future value to </w:t>
      </w:r>
      <w:r w:rsidR="00C05807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>NGC</w:t>
      </w:r>
      <w:r w:rsidR="000D5BA1"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w:t xml:space="preserve"> digital coin.</w:t>
      </w:r>
    </w:p>
    <w:p w14:paraId="5BC3E900" w14:textId="77777777" w:rsidR="0059374C" w:rsidRPr="00926BBD" w:rsidRDefault="0059374C" w:rsidP="00684C40">
      <w:pPr>
        <w:autoSpaceDE w:val="0"/>
        <w:rPr>
          <w:rFonts w:asciiTheme="minorHAnsi" w:hAnsiTheme="minorHAnsi"/>
          <w:sz w:val="20"/>
          <w:szCs w:val="20"/>
          <w:lang w:val="en"/>
        </w:rPr>
      </w:pPr>
    </w:p>
    <w:p w14:paraId="10A5D4C7" w14:textId="479499B2" w:rsidR="00CA0E42" w:rsidRPr="00926BBD" w:rsidRDefault="00AE157B" w:rsidP="00684C40">
      <w:pPr>
        <w:autoSpaceDE w:val="0"/>
        <w:rPr>
          <w:rFonts w:asciiTheme="minorHAnsi" w:hAnsiTheme="minorHAnsi"/>
          <w:sz w:val="20"/>
          <w:szCs w:val="20"/>
          <w:lang w:val="en"/>
        </w:rPr>
      </w:pPr>
      <w:r w:rsidRPr="00926BBD">
        <w:rPr>
          <w:rFonts w:asciiTheme="minorHAnsi" w:hAnsiTheme="minorHAnsi"/>
          <w:b/>
          <w:bCs/>
          <w:sz w:val="20"/>
          <w:szCs w:val="20"/>
          <w:lang w:val="en"/>
        </w:rPr>
        <w:t>About NASH HOLDINGS INC (</w:t>
      </w:r>
      <w:r>
        <w:rPr>
          <w:rFonts w:asciiTheme="minorHAnsi" w:hAnsiTheme="minorHAnsi"/>
          <w:b/>
          <w:bCs/>
          <w:sz w:val="20"/>
          <w:szCs w:val="20"/>
          <w:lang w:val="en"/>
        </w:rPr>
        <w:t xml:space="preserve"> </w:t>
      </w:r>
      <w:r w:rsidRPr="0059374C">
        <w:rPr>
          <w:rFonts w:asciiTheme="minorHAnsi" w:hAnsiTheme="minorHAnsi"/>
          <w:b/>
          <w:bCs/>
          <w:sz w:val="20"/>
          <w:szCs w:val="20"/>
          <w:u w:val="single"/>
          <w:lang w:val="en"/>
        </w:rPr>
        <w:t>NHI</w:t>
      </w:r>
      <w:r w:rsidRPr="0059374C">
        <w:rPr>
          <w:rFonts w:asciiTheme="minorHAnsi" w:hAnsiTheme="minorHAnsi"/>
          <w:b/>
          <w:bCs/>
          <w:sz w:val="20"/>
          <w:szCs w:val="20"/>
          <w:lang w:val="en"/>
        </w:rPr>
        <w:t xml:space="preserve"> </w:t>
      </w:r>
      <w:r w:rsidRPr="00926BBD">
        <w:rPr>
          <w:rFonts w:asciiTheme="minorHAnsi" w:hAnsiTheme="minorHAnsi"/>
          <w:b/>
          <w:bCs/>
          <w:sz w:val="20"/>
          <w:szCs w:val="20"/>
          <w:lang w:val="en"/>
        </w:rPr>
        <w:t>):</w:t>
      </w:r>
      <w:r w:rsidRPr="00926BBD">
        <w:rPr>
          <w:rFonts w:asciiTheme="minorHAnsi" w:hAnsiTheme="minorHAnsi"/>
          <w:sz w:val="20"/>
          <w:szCs w:val="20"/>
          <w:lang w:val="en"/>
        </w:rPr>
        <w:t xml:space="preserve">  </w:t>
      </w:r>
      <w:r w:rsidRPr="00926BBD">
        <w:rPr>
          <w:rFonts w:asciiTheme="minorHAnsi" w:hAnsiTheme="minorHAnsi"/>
          <w:color w:val="000000"/>
          <w:sz w:val="20"/>
          <w:szCs w:val="20"/>
          <w:lang w:eastAsia="en-US"/>
        </w:rPr>
        <w:t>At NHI</w:t>
      </w:r>
      <w:r>
        <w:rPr>
          <w:rFonts w:asciiTheme="minorHAnsi" w:hAnsiTheme="minorHAnsi"/>
          <w:color w:val="000000"/>
          <w:sz w:val="20"/>
          <w:szCs w:val="20"/>
          <w:lang w:eastAsia="en-US"/>
        </w:rPr>
        <w:t xml:space="preserve">, </w:t>
      </w:r>
      <w:r w:rsidR="00C05807">
        <w:rPr>
          <w:rFonts w:asciiTheme="minorHAnsi" w:hAnsiTheme="minorHAnsi"/>
          <w:color w:val="000000"/>
          <w:sz w:val="20"/>
          <w:szCs w:val="20"/>
          <w:lang w:eastAsia="en-US"/>
        </w:rPr>
        <w:t>the company</w:t>
      </w:r>
      <w:r w:rsidRPr="00926BBD">
        <w:rPr>
          <w:rFonts w:asciiTheme="minorHAnsi" w:hAnsiTheme="minorHAnsi"/>
          <w:color w:val="000000"/>
          <w:sz w:val="20"/>
          <w:szCs w:val="20"/>
          <w:lang w:eastAsia="en-US"/>
        </w:rPr>
        <w:t xml:space="preserve"> pursue</w:t>
      </w:r>
      <w:r w:rsidR="00C05807">
        <w:rPr>
          <w:rFonts w:asciiTheme="minorHAnsi" w:hAnsiTheme="minorHAnsi"/>
          <w:color w:val="000000"/>
          <w:sz w:val="20"/>
          <w:szCs w:val="20"/>
          <w:lang w:eastAsia="en-US"/>
        </w:rPr>
        <w:t>s</w:t>
      </w:r>
      <w:r w:rsidRPr="00926BBD">
        <w:rPr>
          <w:rFonts w:asciiTheme="minorHAnsi" w:hAnsiTheme="minorHAnsi"/>
          <w:color w:val="000000"/>
          <w:sz w:val="20"/>
          <w:szCs w:val="20"/>
          <w:lang w:eastAsia="en-US"/>
        </w:rPr>
        <w:t xml:space="preserve"> a serious vision to make the world a better place to live and work. </w:t>
      </w:r>
      <w:r w:rsidR="00CA0E42" w:rsidRPr="00926BBD">
        <w:rPr>
          <w:rFonts w:asciiTheme="minorHAnsi" w:hAnsiTheme="minorHAnsi"/>
          <w:sz w:val="20"/>
          <w:szCs w:val="20"/>
          <w:lang w:val="en"/>
        </w:rPr>
        <w:t>NHI anticipates a new Gold Investment Program worldwide with</w:t>
      </w:r>
      <w:r w:rsidR="0059374C">
        <w:rPr>
          <w:rFonts w:asciiTheme="minorHAnsi" w:hAnsiTheme="minorHAnsi"/>
          <w:sz w:val="20"/>
          <w:szCs w:val="20"/>
          <w:lang w:val="en"/>
        </w:rPr>
        <w:t xml:space="preserve"> Indonesian Royals with plans started in spring of 2022</w:t>
      </w:r>
      <w:r w:rsidR="000D5BA1">
        <w:rPr>
          <w:rFonts w:asciiTheme="minorHAnsi" w:hAnsiTheme="minorHAnsi"/>
          <w:sz w:val="20"/>
          <w:szCs w:val="20"/>
          <w:lang w:val="en"/>
        </w:rPr>
        <w:t xml:space="preserve"> and may become another digital coin as well</w:t>
      </w:r>
      <w:r w:rsidR="00CA0E42" w:rsidRPr="00926BBD">
        <w:rPr>
          <w:rFonts w:asciiTheme="minorHAnsi" w:hAnsiTheme="minorHAnsi"/>
          <w:sz w:val="20"/>
          <w:szCs w:val="20"/>
          <w:lang w:val="en"/>
        </w:rPr>
        <w:t xml:space="preserve">.  NHI </w:t>
      </w:r>
      <w:r>
        <w:rPr>
          <w:rFonts w:asciiTheme="minorHAnsi" w:hAnsiTheme="minorHAnsi"/>
          <w:sz w:val="20"/>
          <w:szCs w:val="20"/>
          <w:lang w:val="en"/>
        </w:rPr>
        <w:t>in the past was</w:t>
      </w:r>
      <w:r w:rsidR="00CA0E42" w:rsidRPr="00926BBD">
        <w:rPr>
          <w:rFonts w:asciiTheme="minorHAnsi" w:hAnsiTheme="minorHAnsi"/>
          <w:sz w:val="20"/>
          <w:szCs w:val="20"/>
          <w:lang w:val="en"/>
        </w:rPr>
        <w:t xml:space="preserve"> one of the first companies in the nation to </w:t>
      </w:r>
      <w:r>
        <w:rPr>
          <w:rFonts w:asciiTheme="minorHAnsi" w:hAnsiTheme="minorHAnsi"/>
          <w:sz w:val="20"/>
          <w:szCs w:val="20"/>
          <w:lang w:val="en"/>
        </w:rPr>
        <w:t>file</w:t>
      </w:r>
      <w:r w:rsidR="00CA0E42" w:rsidRPr="00926BBD">
        <w:rPr>
          <w:rFonts w:asciiTheme="minorHAnsi" w:hAnsiTheme="minorHAnsi"/>
          <w:sz w:val="20"/>
          <w:szCs w:val="20"/>
          <w:lang w:val="en"/>
        </w:rPr>
        <w:t xml:space="preserve"> with the U.S. Congressional JOBS ACT </w:t>
      </w:r>
      <w:r w:rsidR="0059374C">
        <w:rPr>
          <w:rFonts w:asciiTheme="minorHAnsi" w:hAnsiTheme="minorHAnsi"/>
          <w:sz w:val="20"/>
          <w:szCs w:val="20"/>
          <w:lang w:val="en"/>
        </w:rPr>
        <w:t>f</w:t>
      </w:r>
      <w:r w:rsidR="00CA0E42" w:rsidRPr="00926BBD">
        <w:rPr>
          <w:rFonts w:asciiTheme="minorHAnsi" w:hAnsiTheme="minorHAnsi"/>
          <w:sz w:val="20"/>
          <w:szCs w:val="20"/>
          <w:lang w:val="en"/>
        </w:rPr>
        <w:t xml:space="preserve">iled with </w:t>
      </w:r>
      <w:r w:rsidR="00F23137">
        <w:rPr>
          <w:rFonts w:asciiTheme="minorHAnsi" w:hAnsiTheme="minorHAnsi"/>
          <w:sz w:val="20"/>
          <w:szCs w:val="20"/>
          <w:lang w:val="en"/>
        </w:rPr>
        <w:t xml:space="preserve">the </w:t>
      </w:r>
      <w:r w:rsidR="0059374C">
        <w:rPr>
          <w:rFonts w:asciiTheme="minorHAnsi" w:hAnsiTheme="minorHAnsi"/>
          <w:sz w:val="20"/>
          <w:szCs w:val="20"/>
          <w:lang w:val="en"/>
        </w:rPr>
        <w:t>U.S. SEC but</w:t>
      </w:r>
      <w:r w:rsidR="00F23137">
        <w:rPr>
          <w:rFonts w:asciiTheme="minorHAnsi" w:hAnsiTheme="minorHAnsi"/>
          <w:sz w:val="20"/>
          <w:szCs w:val="20"/>
          <w:lang w:val="en"/>
        </w:rPr>
        <w:t>,</w:t>
      </w:r>
      <w:r w:rsidR="0059374C">
        <w:rPr>
          <w:rFonts w:asciiTheme="minorHAnsi" w:hAnsiTheme="minorHAnsi"/>
          <w:sz w:val="20"/>
          <w:szCs w:val="20"/>
          <w:lang w:val="en"/>
        </w:rPr>
        <w:t xml:space="preserve"> </w:t>
      </w:r>
      <w:r w:rsidR="003E04F9">
        <w:rPr>
          <w:rFonts w:asciiTheme="minorHAnsi" w:hAnsiTheme="minorHAnsi"/>
          <w:sz w:val="20"/>
          <w:szCs w:val="20"/>
          <w:lang w:val="en"/>
        </w:rPr>
        <w:t>expired-</w:t>
      </w:r>
      <w:r w:rsidR="0059374C">
        <w:rPr>
          <w:rFonts w:asciiTheme="minorHAnsi" w:hAnsiTheme="minorHAnsi"/>
          <w:sz w:val="20"/>
          <w:szCs w:val="20"/>
          <w:lang w:val="en"/>
        </w:rPr>
        <w:t xml:space="preserve">withdrew </w:t>
      </w:r>
      <w:r w:rsidR="00F23137">
        <w:rPr>
          <w:rFonts w:asciiTheme="minorHAnsi" w:hAnsiTheme="minorHAnsi"/>
          <w:sz w:val="20"/>
          <w:szCs w:val="20"/>
          <w:lang w:val="en"/>
        </w:rPr>
        <w:t>its</w:t>
      </w:r>
      <w:r w:rsidR="0059374C">
        <w:rPr>
          <w:rFonts w:asciiTheme="minorHAnsi" w:hAnsiTheme="minorHAnsi"/>
          <w:sz w:val="20"/>
          <w:szCs w:val="20"/>
          <w:lang w:val="en"/>
        </w:rPr>
        <w:t xml:space="preserve"> filing in 2022. </w:t>
      </w:r>
      <w:r w:rsidR="00CA0E42" w:rsidRPr="00926BBD">
        <w:rPr>
          <w:rFonts w:asciiTheme="minorHAnsi" w:hAnsiTheme="minorHAnsi"/>
          <w:bCs/>
          <w:sz w:val="20"/>
          <w:szCs w:val="20"/>
          <w:lang w:val="en"/>
        </w:rPr>
        <w:t>NHI is a past</w:t>
      </w:r>
      <w:r w:rsidR="00CA0E42" w:rsidRPr="00926BBD">
        <w:rPr>
          <w:rFonts w:asciiTheme="minorHAnsi" w:hAnsiTheme="minorHAnsi"/>
          <w:sz w:val="20"/>
          <w:szCs w:val="20"/>
          <w:lang w:val="en"/>
        </w:rPr>
        <w:t xml:space="preserve"> </w:t>
      </w:r>
      <w:r w:rsidR="00CA0E42" w:rsidRPr="00926BBD">
        <w:rPr>
          <w:rFonts w:asciiTheme="minorHAnsi" w:hAnsiTheme="minorHAnsi"/>
          <w:bCs/>
          <w:iCs/>
          <w:sz w:val="20"/>
          <w:szCs w:val="20"/>
          <w:lang w:val="en"/>
        </w:rPr>
        <w:t>201</w:t>
      </w:r>
      <w:r w:rsidR="00F23137">
        <w:rPr>
          <w:rFonts w:asciiTheme="minorHAnsi" w:hAnsiTheme="minorHAnsi"/>
          <w:bCs/>
          <w:iCs/>
          <w:sz w:val="20"/>
          <w:szCs w:val="20"/>
          <w:lang w:val="en"/>
        </w:rPr>
        <w:t>2-</w:t>
      </w:r>
      <w:r w:rsidR="00CA0E42" w:rsidRPr="00926BBD">
        <w:rPr>
          <w:rFonts w:asciiTheme="minorHAnsi" w:hAnsiTheme="minorHAnsi"/>
          <w:bCs/>
          <w:iCs/>
          <w:sz w:val="20"/>
          <w:szCs w:val="20"/>
          <w:lang w:val="en"/>
        </w:rPr>
        <w:t xml:space="preserve">2015 Featured Gold Member Company </w:t>
      </w:r>
      <w:r w:rsidR="00CA0E42" w:rsidRPr="00926BBD">
        <w:rPr>
          <w:rFonts w:asciiTheme="minorHAnsi" w:hAnsiTheme="minorHAnsi"/>
          <w:sz w:val="20"/>
          <w:szCs w:val="20"/>
          <w:lang w:val="en"/>
        </w:rPr>
        <w:t xml:space="preserve">with </w:t>
      </w:r>
      <w:r w:rsidR="00CA0E42" w:rsidRPr="00926BBD">
        <w:rPr>
          <w:rFonts w:asciiTheme="minorHAnsi" w:hAnsiTheme="minorHAnsi"/>
          <w:bCs/>
          <w:iCs/>
          <w:sz w:val="20"/>
          <w:szCs w:val="20"/>
          <w:lang w:val="en"/>
        </w:rPr>
        <w:t xml:space="preserve">Corporate Responsibility Association (CRA) and  </w:t>
      </w:r>
      <w:proofErr w:type="spellStart"/>
      <w:r w:rsidR="00CA0E42" w:rsidRPr="00926BBD">
        <w:rPr>
          <w:rFonts w:asciiTheme="minorHAnsi" w:hAnsiTheme="minorHAnsi"/>
          <w:bCs/>
          <w:iCs/>
          <w:sz w:val="20"/>
          <w:szCs w:val="20"/>
          <w:lang w:val="en"/>
        </w:rPr>
        <w:t>Commit!Forum</w:t>
      </w:r>
      <w:proofErr w:type="spellEnd"/>
      <w:r w:rsidR="00CA0E42" w:rsidRPr="00926BBD">
        <w:rPr>
          <w:rFonts w:asciiTheme="minorHAnsi" w:hAnsiTheme="minorHAnsi"/>
          <w:bCs/>
          <w:iCs/>
          <w:sz w:val="20"/>
          <w:szCs w:val="20"/>
          <w:lang w:val="en"/>
        </w:rPr>
        <w:t>, events</w:t>
      </w:r>
      <w:r w:rsidR="00CA0E42" w:rsidRPr="00926BBD">
        <w:rPr>
          <w:rFonts w:asciiTheme="minorHAnsi" w:hAnsiTheme="minorHAnsi"/>
          <w:sz w:val="20"/>
          <w:szCs w:val="20"/>
          <w:lang w:val="en"/>
        </w:rPr>
        <w:t xml:space="preserve">, with Fortune 500 </w:t>
      </w:r>
      <w:r w:rsidR="001B006B" w:rsidRPr="00926BBD">
        <w:rPr>
          <w:rFonts w:asciiTheme="minorHAnsi" w:hAnsiTheme="minorHAnsi"/>
          <w:sz w:val="20"/>
          <w:szCs w:val="20"/>
          <w:lang w:val="en"/>
        </w:rPr>
        <w:t>CEOs</w:t>
      </w:r>
      <w:r w:rsidR="00CA0E42" w:rsidRPr="00926BBD">
        <w:rPr>
          <w:rFonts w:asciiTheme="minorHAnsi" w:hAnsiTheme="minorHAnsi"/>
          <w:sz w:val="20"/>
          <w:szCs w:val="20"/>
          <w:lang w:val="en"/>
        </w:rPr>
        <w:t xml:space="preserve"> held in past years at the </w:t>
      </w:r>
      <w:r w:rsidR="00CA0E42" w:rsidRPr="00926BBD">
        <w:rPr>
          <w:rFonts w:asciiTheme="minorHAnsi" w:hAnsiTheme="minorHAnsi"/>
          <w:bCs/>
          <w:sz w:val="20"/>
          <w:szCs w:val="20"/>
          <w:lang w:val="en"/>
        </w:rPr>
        <w:t xml:space="preserve">NYSE EURONEXT &amp; NASDAQ </w:t>
      </w:r>
      <w:r w:rsidR="00CA0E42" w:rsidRPr="00926BBD">
        <w:rPr>
          <w:rFonts w:asciiTheme="minorHAnsi" w:hAnsiTheme="minorHAnsi"/>
          <w:sz w:val="20"/>
          <w:szCs w:val="20"/>
          <w:lang w:val="en"/>
        </w:rPr>
        <w:t xml:space="preserve"> including “Closing Bell Ceremonies” on the trading floor. NHI is registered with START-UP in NY State with NY JOBS NOW</w:t>
      </w:r>
      <w:r>
        <w:rPr>
          <w:rFonts w:asciiTheme="minorHAnsi" w:hAnsiTheme="minorHAnsi"/>
          <w:sz w:val="20"/>
          <w:szCs w:val="20"/>
          <w:lang w:val="en"/>
        </w:rPr>
        <w:t xml:space="preserve">. </w:t>
      </w:r>
      <w:r w:rsidR="00CA0E42" w:rsidRPr="00926BBD">
        <w:rPr>
          <w:rFonts w:asciiTheme="minorHAnsi" w:hAnsiTheme="minorHAnsi"/>
          <w:sz w:val="20"/>
          <w:szCs w:val="20"/>
          <w:lang w:val="en"/>
        </w:rPr>
        <w:t xml:space="preserve">NHI stands against crime, bad actors, discrimination of any form and has a </w:t>
      </w:r>
      <w:r w:rsidR="00F23137">
        <w:rPr>
          <w:rFonts w:asciiTheme="minorHAnsi" w:hAnsiTheme="minorHAnsi"/>
          <w:sz w:val="20"/>
          <w:szCs w:val="20"/>
          <w:lang w:val="en"/>
        </w:rPr>
        <w:t xml:space="preserve">respected </w:t>
      </w:r>
      <w:r w:rsidR="00CA0E42" w:rsidRPr="00926BBD">
        <w:rPr>
          <w:rFonts w:asciiTheme="minorHAnsi" w:hAnsiTheme="minorHAnsi"/>
          <w:sz w:val="20"/>
          <w:szCs w:val="20"/>
          <w:lang w:val="en"/>
        </w:rPr>
        <w:t>reputation</w:t>
      </w:r>
      <w:r w:rsidR="00F23137">
        <w:rPr>
          <w:rFonts w:asciiTheme="minorHAnsi" w:hAnsiTheme="minorHAnsi"/>
          <w:sz w:val="20"/>
          <w:szCs w:val="20"/>
          <w:lang w:val="en"/>
        </w:rPr>
        <w:t xml:space="preserve"> and track record of assisting in conviction of Bad Actors.</w:t>
      </w:r>
    </w:p>
    <w:p w14:paraId="44E08BDE" w14:textId="77777777" w:rsidR="00CA0E42" w:rsidRPr="00926BBD" w:rsidRDefault="00CA0E42" w:rsidP="00684C40">
      <w:pPr>
        <w:autoSpaceDE w:val="0"/>
        <w:rPr>
          <w:rFonts w:asciiTheme="minorHAnsi" w:hAnsiTheme="minorHAnsi"/>
          <w:sz w:val="20"/>
          <w:szCs w:val="20"/>
          <w:lang w:val="en"/>
        </w:rPr>
      </w:pPr>
    </w:p>
    <w:p w14:paraId="7562989D" w14:textId="489BD0FB" w:rsidR="00CA0E42" w:rsidRDefault="00CA0E42" w:rsidP="00684C40">
      <w:pPr>
        <w:autoSpaceDE w:val="0"/>
        <w:jc w:val="both"/>
        <w:rPr>
          <w:rFonts w:asciiTheme="minorHAnsi" w:hAnsiTheme="minorHAnsi"/>
          <w:bCs/>
          <w:sz w:val="20"/>
          <w:szCs w:val="20"/>
          <w:lang w:val="en"/>
        </w:rPr>
      </w:pPr>
      <w:r w:rsidRPr="00926BBD">
        <w:rPr>
          <w:rFonts w:asciiTheme="minorHAnsi" w:hAnsiTheme="minorHAnsi"/>
          <w:b/>
          <w:bCs/>
          <w:sz w:val="20"/>
          <w:szCs w:val="20"/>
          <w:lang w:val="en"/>
        </w:rPr>
        <w:t xml:space="preserve">Contact Number &amp; Website: </w:t>
      </w:r>
      <w:r w:rsidRPr="00926BBD">
        <w:rPr>
          <w:rFonts w:asciiTheme="minorHAnsi" w:hAnsiTheme="minorHAnsi"/>
          <w:bCs/>
          <w:sz w:val="20"/>
          <w:szCs w:val="20"/>
          <w:lang w:val="en"/>
        </w:rPr>
        <w:t xml:space="preserve"> (315) </w:t>
      </w:r>
      <w:r w:rsidR="0059374C">
        <w:rPr>
          <w:rFonts w:asciiTheme="minorHAnsi" w:hAnsiTheme="minorHAnsi"/>
          <w:bCs/>
          <w:sz w:val="20"/>
          <w:szCs w:val="20"/>
          <w:lang w:val="en"/>
        </w:rPr>
        <w:t>753-9959</w:t>
      </w:r>
      <w:r w:rsidRPr="00926BBD">
        <w:rPr>
          <w:rFonts w:asciiTheme="minorHAnsi" w:hAnsiTheme="minorHAnsi"/>
          <w:bCs/>
          <w:sz w:val="20"/>
          <w:szCs w:val="20"/>
          <w:lang w:val="en"/>
        </w:rPr>
        <w:t xml:space="preserve"> </w:t>
      </w:r>
      <w:r w:rsidR="0059374C">
        <w:rPr>
          <w:rFonts w:asciiTheme="minorHAnsi" w:hAnsiTheme="minorHAnsi"/>
          <w:bCs/>
          <w:sz w:val="20"/>
          <w:szCs w:val="20"/>
          <w:lang w:val="en"/>
        </w:rPr>
        <w:t>NY</w:t>
      </w:r>
      <w:r w:rsidRPr="00926BBD">
        <w:rPr>
          <w:rFonts w:asciiTheme="minorHAnsi" w:hAnsiTheme="minorHAnsi"/>
          <w:bCs/>
          <w:sz w:val="20"/>
          <w:szCs w:val="20"/>
          <w:lang w:val="en"/>
        </w:rPr>
        <w:t xml:space="preserve">  </w:t>
      </w:r>
      <w:hyperlink r:id="rId8" w:history="1">
        <w:r w:rsidRPr="00B510FA">
          <w:rPr>
            <w:rStyle w:val="Hyperlink"/>
            <w:rFonts w:asciiTheme="minorHAnsi" w:hAnsiTheme="minorHAnsi"/>
            <w:b/>
            <w:bCs/>
            <w:sz w:val="20"/>
            <w:szCs w:val="20"/>
            <w:lang w:val="en"/>
          </w:rPr>
          <w:t>http://www.nashholdingsinc.com/</w:t>
        </w:r>
      </w:hyperlink>
      <w:r w:rsidRPr="00926BBD">
        <w:rPr>
          <w:rFonts w:asciiTheme="minorHAnsi" w:hAnsiTheme="minorHAnsi"/>
          <w:bCs/>
          <w:sz w:val="20"/>
          <w:szCs w:val="20"/>
          <w:lang w:val="en"/>
        </w:rPr>
        <w:t xml:space="preserve">   Email:  </w:t>
      </w:r>
      <w:hyperlink r:id="rId9" w:history="1">
        <w:r w:rsidRPr="00B510FA">
          <w:rPr>
            <w:rStyle w:val="Hyperlink"/>
            <w:rFonts w:asciiTheme="minorHAnsi" w:hAnsiTheme="minorHAnsi"/>
            <w:b/>
            <w:bCs/>
            <w:sz w:val="20"/>
            <w:szCs w:val="20"/>
            <w:lang w:val="en"/>
          </w:rPr>
          <w:t>bobnash@nashholdingsinc.com</w:t>
        </w:r>
      </w:hyperlink>
      <w:r w:rsidRPr="00926BBD">
        <w:rPr>
          <w:rFonts w:asciiTheme="minorHAnsi" w:hAnsiTheme="minorHAnsi"/>
          <w:bCs/>
          <w:sz w:val="20"/>
          <w:szCs w:val="20"/>
          <w:lang w:val="en"/>
        </w:rPr>
        <w:t xml:space="preserve"> </w:t>
      </w:r>
    </w:p>
    <w:p w14:paraId="1CAD0F1E" w14:textId="4DE21A3E" w:rsidR="00CF01A5" w:rsidRPr="00926BBD" w:rsidRDefault="00CF01A5" w:rsidP="00684C40">
      <w:pPr>
        <w:autoSpaceDE w:val="0"/>
        <w:jc w:val="both"/>
        <w:rPr>
          <w:rFonts w:asciiTheme="minorHAnsi" w:hAnsiTheme="minorHAnsi"/>
          <w:bCs/>
          <w:sz w:val="20"/>
          <w:szCs w:val="20"/>
          <w:lang w:val="en"/>
        </w:rPr>
      </w:pPr>
      <w:r>
        <w:rPr>
          <w:rFonts w:asciiTheme="minorHAnsi" w:hAnsiTheme="minorHAnsi"/>
          <w:bCs/>
          <w:sz w:val="20"/>
          <w:szCs w:val="20"/>
          <w:lang w:val="en"/>
        </w:rPr>
        <w:t xml:space="preserve">Note: There are parts of </w:t>
      </w:r>
      <w:r w:rsidR="00C05807">
        <w:rPr>
          <w:rFonts w:asciiTheme="minorHAnsi" w:hAnsiTheme="minorHAnsi"/>
          <w:bCs/>
          <w:sz w:val="20"/>
          <w:szCs w:val="20"/>
          <w:lang w:val="en"/>
        </w:rPr>
        <w:t>NHI’s</w:t>
      </w:r>
      <w:r>
        <w:rPr>
          <w:rFonts w:asciiTheme="minorHAnsi" w:hAnsiTheme="minorHAnsi"/>
          <w:bCs/>
          <w:sz w:val="20"/>
          <w:szCs w:val="20"/>
          <w:lang w:val="en"/>
        </w:rPr>
        <w:t xml:space="preserve"> website that require passwords</w:t>
      </w:r>
      <w:r w:rsidR="00F23137">
        <w:rPr>
          <w:rFonts w:asciiTheme="minorHAnsi" w:hAnsiTheme="minorHAnsi"/>
          <w:bCs/>
          <w:sz w:val="20"/>
          <w:szCs w:val="20"/>
          <w:lang w:val="en"/>
        </w:rPr>
        <w:t xml:space="preserve"> contact </w:t>
      </w:r>
      <w:r>
        <w:rPr>
          <w:rFonts w:asciiTheme="minorHAnsi" w:hAnsiTheme="minorHAnsi"/>
          <w:bCs/>
          <w:sz w:val="20"/>
          <w:szCs w:val="20"/>
          <w:lang w:val="en"/>
        </w:rPr>
        <w:t xml:space="preserve">us to receive </w:t>
      </w:r>
      <w:r w:rsidR="00F23137">
        <w:rPr>
          <w:rFonts w:asciiTheme="minorHAnsi" w:hAnsiTheme="minorHAnsi"/>
          <w:bCs/>
          <w:sz w:val="20"/>
          <w:szCs w:val="20"/>
          <w:lang w:val="en"/>
        </w:rPr>
        <w:t xml:space="preserve">your </w:t>
      </w:r>
      <w:r>
        <w:rPr>
          <w:rFonts w:asciiTheme="minorHAnsi" w:hAnsiTheme="minorHAnsi"/>
          <w:bCs/>
          <w:sz w:val="20"/>
          <w:szCs w:val="20"/>
          <w:lang w:val="en"/>
        </w:rPr>
        <w:t>password</w:t>
      </w:r>
      <w:r w:rsidR="00F23137">
        <w:rPr>
          <w:rFonts w:asciiTheme="minorHAnsi" w:hAnsiTheme="minorHAnsi"/>
          <w:bCs/>
          <w:sz w:val="20"/>
          <w:szCs w:val="20"/>
          <w:lang w:val="en"/>
        </w:rPr>
        <w:t xml:space="preserve"> approval.</w:t>
      </w:r>
    </w:p>
    <w:p w14:paraId="6285BE7D" w14:textId="77777777" w:rsidR="00CA0E42" w:rsidRPr="00926BBD" w:rsidRDefault="00CA0E42" w:rsidP="00684C40">
      <w:pPr>
        <w:autoSpaceDE w:val="0"/>
        <w:jc w:val="both"/>
        <w:rPr>
          <w:rFonts w:asciiTheme="minorHAnsi" w:hAnsiTheme="minorHAnsi"/>
          <w:bCs/>
          <w:sz w:val="20"/>
          <w:szCs w:val="20"/>
          <w:lang w:val="en"/>
        </w:rPr>
      </w:pPr>
    </w:p>
    <w:p w14:paraId="368CEDFC" w14:textId="44DEB852" w:rsidR="00CA0E42" w:rsidRPr="0059374C" w:rsidRDefault="00CA0E42" w:rsidP="00684C40">
      <w:pPr>
        <w:rPr>
          <w:rFonts w:asciiTheme="minorHAnsi" w:hAnsiTheme="minorHAnsi"/>
          <w:sz w:val="20"/>
          <w:szCs w:val="20"/>
          <w:lang w:val="en"/>
        </w:rPr>
      </w:pPr>
      <w:r w:rsidRPr="00926BBD">
        <w:rPr>
          <w:rFonts w:asciiTheme="minorHAnsi" w:hAnsiTheme="minorHAnsi"/>
          <w:b/>
          <w:sz w:val="20"/>
          <w:szCs w:val="20"/>
          <w:lang w:val="en"/>
        </w:rPr>
        <w:t xml:space="preserve">NHI: </w:t>
      </w:r>
      <w:r w:rsidRPr="00926BBD">
        <w:rPr>
          <w:rFonts w:asciiTheme="minorHAnsi" w:hAnsiTheme="minorHAnsi"/>
          <w:sz w:val="20"/>
          <w:szCs w:val="20"/>
          <w:lang w:val="en"/>
        </w:rPr>
        <w:t>Forward-Looking Statement:</w:t>
      </w:r>
      <w:r w:rsidRPr="00CF01A5">
        <w:rPr>
          <w:rFonts w:asciiTheme="minorHAnsi" w:hAnsiTheme="minorHAnsi"/>
          <w:sz w:val="20"/>
          <w:szCs w:val="20"/>
          <w:lang w:val="en"/>
        </w:rPr>
        <w:t xml:space="preserve">  </w:t>
      </w:r>
      <w:r w:rsidR="00CF01A5" w:rsidRPr="00CF01A5">
        <w:rPr>
          <w:rFonts w:asciiTheme="minorHAnsi" w:hAnsiTheme="minorHAnsi" w:cs="Arial"/>
          <w:sz w:val="20"/>
          <w:szCs w:val="20"/>
        </w:rPr>
        <w:t xml:space="preserve">Any </w:t>
      </w:r>
      <w:r w:rsidR="00F23137">
        <w:rPr>
          <w:rFonts w:asciiTheme="minorHAnsi" w:hAnsiTheme="minorHAnsi" w:cs="Arial"/>
          <w:sz w:val="20"/>
          <w:szCs w:val="20"/>
        </w:rPr>
        <w:t>p</w:t>
      </w:r>
      <w:r w:rsidR="00CF01A5" w:rsidRPr="00CF01A5">
        <w:rPr>
          <w:rFonts w:asciiTheme="minorHAnsi" w:hAnsiTheme="minorHAnsi" w:cs="Arial"/>
          <w:sz w:val="20"/>
          <w:szCs w:val="20"/>
        </w:rPr>
        <w:t xml:space="preserve">ast </w:t>
      </w:r>
      <w:r w:rsidR="00F23137">
        <w:rPr>
          <w:rFonts w:asciiTheme="minorHAnsi" w:hAnsiTheme="minorHAnsi" w:cs="Arial"/>
          <w:sz w:val="20"/>
          <w:szCs w:val="20"/>
        </w:rPr>
        <w:t xml:space="preserve">or current </w:t>
      </w:r>
      <w:r w:rsidR="00CF01A5" w:rsidRPr="00CF01A5">
        <w:rPr>
          <w:rFonts w:asciiTheme="minorHAnsi" w:hAnsiTheme="minorHAnsi" w:cs="Arial"/>
          <w:sz w:val="20"/>
          <w:szCs w:val="20"/>
        </w:rPr>
        <w:t xml:space="preserve">performance does not guarantee future results; The performance of the Company </w:t>
      </w:r>
      <w:r w:rsidR="00F23137">
        <w:rPr>
          <w:rFonts w:asciiTheme="minorHAnsi" w:hAnsiTheme="minorHAnsi" w:cs="Arial"/>
          <w:sz w:val="20"/>
          <w:szCs w:val="20"/>
        </w:rPr>
        <w:t xml:space="preserve">is not required by law to follow any method when calculating or representing performance data and </w:t>
      </w:r>
      <w:r w:rsidR="00CF01A5" w:rsidRPr="00CF01A5">
        <w:rPr>
          <w:rFonts w:asciiTheme="minorHAnsi" w:hAnsiTheme="minorHAnsi" w:cs="Arial"/>
          <w:sz w:val="20"/>
          <w:szCs w:val="20"/>
        </w:rPr>
        <w:t>may not be directly comparable to the performance of other private or registered funds or companies</w:t>
      </w:r>
      <w:r w:rsidR="00AE157B">
        <w:rPr>
          <w:rFonts w:asciiTheme="minorHAnsi" w:hAnsiTheme="minorHAnsi" w:cs="Arial"/>
          <w:sz w:val="20"/>
          <w:szCs w:val="20"/>
        </w:rPr>
        <w:t>, nor has the Company have any present offerings filed with the U.S. SEC.</w:t>
      </w:r>
    </w:p>
    <w:sectPr w:rsidR="00CA0E42" w:rsidRPr="005937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42"/>
    <w:rsid w:val="00087ECD"/>
    <w:rsid w:val="000D5BA1"/>
    <w:rsid w:val="000E68A9"/>
    <w:rsid w:val="001B006B"/>
    <w:rsid w:val="00384D8C"/>
    <w:rsid w:val="003E04F9"/>
    <w:rsid w:val="004F18D1"/>
    <w:rsid w:val="0059374C"/>
    <w:rsid w:val="00596789"/>
    <w:rsid w:val="00670FFB"/>
    <w:rsid w:val="00684C40"/>
    <w:rsid w:val="007102D3"/>
    <w:rsid w:val="007B348F"/>
    <w:rsid w:val="007D2F7A"/>
    <w:rsid w:val="007E15A3"/>
    <w:rsid w:val="00926BBD"/>
    <w:rsid w:val="009A76B8"/>
    <w:rsid w:val="00A84A5A"/>
    <w:rsid w:val="00AB3D6D"/>
    <w:rsid w:val="00AE157B"/>
    <w:rsid w:val="00B510FA"/>
    <w:rsid w:val="00C05807"/>
    <w:rsid w:val="00C62294"/>
    <w:rsid w:val="00CA0E42"/>
    <w:rsid w:val="00CF01A5"/>
    <w:rsid w:val="00D138C7"/>
    <w:rsid w:val="00E679C3"/>
    <w:rsid w:val="00EC0FFD"/>
    <w:rsid w:val="00F0092B"/>
    <w:rsid w:val="00F2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86F8A"/>
  <w15:chartTrackingRefBased/>
  <w15:docId w15:val="{5B2BAC2F-4C06-437B-BD0F-9C17DA9A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E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0E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A0E4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zh-CN"/>
    </w:rPr>
  </w:style>
  <w:style w:type="character" w:styleId="Hyperlink">
    <w:name w:val="Hyperlink"/>
    <w:rsid w:val="00CA0E4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hholdingsinc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so20022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shcoins.n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shcoins.ne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nashholdingsinc.com" TargetMode="External"/><Relationship Id="rId9" Type="http://schemas.openxmlformats.org/officeDocument/2006/relationships/hyperlink" Target="mailto:bobnash@nashholdings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1120</Words>
  <Characters>6387</Characters>
  <Application>Microsoft Office Word</Application>
  <DocSecurity>0</DocSecurity>
  <Lines>53</Lines>
  <Paragraphs>14</Paragraphs>
  <ScaleCrop>false</ScaleCrop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Nash</dc:creator>
  <cp:keywords/>
  <dc:description/>
  <cp:lastModifiedBy>Robert Nash</cp:lastModifiedBy>
  <cp:revision>31</cp:revision>
  <dcterms:created xsi:type="dcterms:W3CDTF">2022-07-18T21:15:00Z</dcterms:created>
  <dcterms:modified xsi:type="dcterms:W3CDTF">2022-07-21T22:08:00Z</dcterms:modified>
</cp:coreProperties>
</file>